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1BA5" w14:textId="5E8673AA" w:rsidR="00C51532" w:rsidRPr="00C51532" w:rsidRDefault="00C51532" w:rsidP="00C51532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15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Załącznik nr 5</w:t>
      </w:r>
    </w:p>
    <w:p w14:paraId="750BB752" w14:textId="77777777" w:rsidR="00C51532" w:rsidRDefault="00C51532" w:rsidP="00C50EC8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F608591" w14:textId="3DDD7CDB" w:rsidR="00C50EC8" w:rsidRPr="003D1833" w:rsidRDefault="00C50EC8" w:rsidP="00C50EC8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UMOWA NR</w:t>
      </w:r>
      <w:r w:rsidR="005A5631" w:rsidRPr="003D1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D55D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……..</w:t>
      </w:r>
    </w:p>
    <w:p w14:paraId="716E365E" w14:textId="356619BC" w:rsidR="00DE5A41" w:rsidRPr="00DE5A41" w:rsidRDefault="00DE5A41" w:rsidP="009060BE">
      <w:pPr>
        <w:widowControl w:val="0"/>
        <w:autoSpaceDE w:val="0"/>
        <w:autoSpaceDN w:val="0"/>
        <w:spacing w:before="252" w:line="276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5A41">
        <w:rPr>
          <w:rFonts w:ascii="Times New Roman" w:eastAsia="Times New Roman" w:hAnsi="Times New Roman" w:cs="Times New Roman"/>
          <w:sz w:val="24"/>
          <w:szCs w:val="24"/>
          <w:lang w:eastAsia="en-US"/>
        </w:rPr>
        <w:t>zawarta</w:t>
      </w:r>
      <w:r w:rsidRPr="00DE5A4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E5A41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Pr="00DE5A4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E5A41">
        <w:rPr>
          <w:rFonts w:ascii="Times New Roman" w:eastAsia="Times New Roman" w:hAnsi="Times New Roman" w:cs="Times New Roman"/>
          <w:sz w:val="24"/>
          <w:szCs w:val="24"/>
          <w:lang w:eastAsia="en-US"/>
        </w:rPr>
        <w:t>dniu</w:t>
      </w:r>
      <w:r w:rsidRPr="00DE5A4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55D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………..</w:t>
      </w:r>
      <w:r w:rsidRPr="00DE5A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</w:t>
      </w:r>
      <w:r w:rsidRPr="00DE5A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pomiędzy: </w:t>
      </w:r>
      <w:r w:rsidRPr="00DE5A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2C289794" w14:textId="77777777" w:rsidR="00DE5A41" w:rsidRPr="00DE5A41" w:rsidRDefault="00DE5A41" w:rsidP="009060BE">
      <w:pPr>
        <w:widowControl w:val="0"/>
        <w:autoSpaceDE w:val="0"/>
        <w:autoSpaceDN w:val="0"/>
        <w:spacing w:line="276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5A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Powiatem Białogardzkim - Zarządem Dróg Powiatowych</w:t>
      </w:r>
      <w:r w:rsidRPr="00DE5A41" w:rsidDel="006828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E5A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w Białogardzie, </w:t>
      </w:r>
    </w:p>
    <w:p w14:paraId="2C4BE41B" w14:textId="77777777" w:rsidR="00DE5A41" w:rsidRPr="00DE5A41" w:rsidRDefault="00DE5A41" w:rsidP="009060BE">
      <w:pPr>
        <w:widowControl w:val="0"/>
        <w:autoSpaceDE w:val="0"/>
        <w:autoSpaceDN w:val="0"/>
        <w:spacing w:line="276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5A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ul. Szosa Połczyńska 57, 78-200 Białogard,</w:t>
      </w:r>
    </w:p>
    <w:p w14:paraId="767AA364" w14:textId="77777777" w:rsidR="00DE5A41" w:rsidRPr="00DE5A41" w:rsidRDefault="00DE5A41" w:rsidP="009060BE">
      <w:pPr>
        <w:widowControl w:val="0"/>
        <w:autoSpaceDE w:val="0"/>
        <w:autoSpaceDN w:val="0"/>
        <w:spacing w:line="27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5A41">
        <w:rPr>
          <w:rFonts w:ascii="Times New Roman" w:eastAsia="Times New Roman" w:hAnsi="Times New Roman" w:cs="Times New Roman"/>
          <w:sz w:val="24"/>
          <w:szCs w:val="24"/>
          <w:lang w:eastAsia="en-US"/>
        </w:rPr>
        <w:t>reprezentowanym przez:</w:t>
      </w:r>
    </w:p>
    <w:p w14:paraId="59DB2D63" w14:textId="77777777" w:rsidR="00DE5A41" w:rsidRPr="00DE5A41" w:rsidRDefault="00DE5A41" w:rsidP="009060BE">
      <w:pPr>
        <w:widowControl w:val="0"/>
        <w:autoSpaceDE w:val="0"/>
        <w:autoSpaceDN w:val="0"/>
        <w:spacing w:line="276" w:lineRule="auto"/>
        <w:ind w:left="0" w:firstLine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5A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Michała Mazurkiewicza - Dyrektora Zarządu Dróg Powiatowych w Białogardzie</w:t>
      </w:r>
    </w:p>
    <w:p w14:paraId="23BAC99E" w14:textId="2DD673AE" w:rsidR="00C50EC8" w:rsidRPr="003D1833" w:rsidRDefault="00C50EC8" w:rsidP="009060BE">
      <w:pPr>
        <w:widowControl w:val="0"/>
        <w:autoSpaceDE w:val="0"/>
        <w:autoSpaceDN w:val="0"/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przy kontrasygnacie </w:t>
      </w:r>
    </w:p>
    <w:p w14:paraId="4FD5698C" w14:textId="1720B7B9" w:rsidR="00C50EC8" w:rsidRPr="003D1833" w:rsidRDefault="005A5631" w:rsidP="009060BE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Moniki Bator</w:t>
      </w:r>
      <w:r w:rsidR="00C50EC8"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– Głównego Księgowego</w:t>
      </w:r>
    </w:p>
    <w:p w14:paraId="493EEDB6" w14:textId="5D35020E" w:rsidR="00C50EC8" w:rsidRDefault="00DE5A41" w:rsidP="009060BE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E5A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zwanego dalej </w:t>
      </w:r>
      <w:r w:rsidRPr="00DE5A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„Zamawiającym”,</w:t>
      </w:r>
    </w:p>
    <w:p w14:paraId="54A302B6" w14:textId="3876566F" w:rsidR="00F80739" w:rsidRPr="00F80739" w:rsidRDefault="00F80739" w:rsidP="009060BE">
      <w:pPr>
        <w:spacing w:line="276" w:lineRule="auto"/>
        <w:ind w:left="0" w:firstLine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80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a,</w:t>
      </w:r>
    </w:p>
    <w:p w14:paraId="726A9DB6" w14:textId="7F8F78E3" w:rsidR="000629CD" w:rsidRPr="003D1833" w:rsidRDefault="00D55D8B" w:rsidP="000629CD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…………………………………………………………………………………………………...</w:t>
      </w:r>
    </w:p>
    <w:p w14:paraId="5BCE4544" w14:textId="559CC8B9" w:rsidR="00F80739" w:rsidRPr="00F80739" w:rsidRDefault="00F80739" w:rsidP="000629CD">
      <w:pPr>
        <w:shd w:val="clear" w:color="auto" w:fill="FFFFFF"/>
        <w:spacing w:line="360" w:lineRule="auto"/>
        <w:ind w:left="0" w:firstLine="0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807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zwana dalej </w:t>
      </w:r>
      <w:r w:rsidRPr="00F807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„Wykonawcą”</w:t>
      </w:r>
      <w:r w:rsidRPr="00F807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6EE1C229" w14:textId="4E373A31" w:rsidR="00C50EC8" w:rsidRDefault="00766494" w:rsidP="000629CD">
      <w:pPr>
        <w:numPr>
          <w:ilvl w:val="12"/>
          <w:numId w:val="0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wspólnie zwanymi dalej „</w:t>
      </w:r>
      <w:r w:rsidRPr="003D1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Stronami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”.</w:t>
      </w:r>
    </w:p>
    <w:p w14:paraId="3B17EF82" w14:textId="77777777" w:rsidR="000629CD" w:rsidRPr="000629CD" w:rsidRDefault="000629CD" w:rsidP="000629CD">
      <w:pPr>
        <w:numPr>
          <w:ilvl w:val="12"/>
          <w:numId w:val="0"/>
        </w:numPr>
        <w:spacing w:line="276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14:paraId="16CDCA2F" w14:textId="77777777" w:rsidR="00872BA2" w:rsidRPr="00872BA2" w:rsidRDefault="00872BA2" w:rsidP="009060BE">
      <w:pPr>
        <w:widowControl w:val="0"/>
        <w:autoSpaceDE w:val="0"/>
        <w:autoSpaceDN w:val="0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72BA2">
        <w:rPr>
          <w:rFonts w:ascii="Times New Roman" w:eastAsia="Times New Roman" w:hAnsi="Times New Roman" w:cs="Times New Roman"/>
          <w:lang w:eastAsia="en-US"/>
        </w:rPr>
        <w:t>Niniejsza</w:t>
      </w:r>
      <w:r w:rsidRPr="00872BA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umowa</w:t>
      </w:r>
      <w:r w:rsidRPr="00872BA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zostaje</w:t>
      </w:r>
      <w:r w:rsidRPr="00872BA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zawarta</w:t>
      </w:r>
      <w:r w:rsidRPr="00872BA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w</w:t>
      </w:r>
      <w:r w:rsidRPr="00872BA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rezultacie</w:t>
      </w:r>
      <w:r w:rsidRPr="00872BA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dokonania</w:t>
      </w:r>
      <w:r w:rsidRPr="00872BA2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przez</w:t>
      </w:r>
      <w:r w:rsidRPr="00872BA2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Zamawiającego wyboru</w:t>
      </w:r>
      <w:r w:rsidRPr="00872BA2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872BA2">
        <w:rPr>
          <w:rFonts w:ascii="Times New Roman" w:eastAsia="Times New Roman" w:hAnsi="Times New Roman" w:cs="Times New Roman"/>
          <w:lang w:eastAsia="en-US"/>
        </w:rPr>
        <w:t>oferty Wykonawcy zamówienia w trybie zapytania ofertowego.</w:t>
      </w:r>
    </w:p>
    <w:p w14:paraId="6FD22EEF" w14:textId="77777777" w:rsidR="00872BA2" w:rsidRPr="00872BA2" w:rsidRDefault="00872BA2" w:rsidP="009060BE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2BA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Zamówienie pozaustawowe na kwotę poniżej 130 000,00 zł na podstawie art. 2 ust. 1 pkt 1 Ustawy  </w:t>
      </w:r>
      <w:r w:rsidRPr="00872BA2">
        <w:rPr>
          <w:rFonts w:ascii="Times New Roman" w:eastAsia="Times New Roman" w:hAnsi="Times New Roman" w:cs="Times New Roman"/>
          <w:i/>
          <w:iCs/>
          <w:sz w:val="24"/>
          <w:szCs w:val="24"/>
        </w:rPr>
        <w:t>z dnia 11 września 2019 r. Prawo zamówień publicznych (</w:t>
      </w:r>
      <w:proofErr w:type="spellStart"/>
      <w:r w:rsidRPr="00872BA2">
        <w:rPr>
          <w:rFonts w:ascii="Times New Roman" w:eastAsia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872B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872BA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Dz.U.2023.1605, 1720).</w:t>
      </w:r>
    </w:p>
    <w:p w14:paraId="4F501D29" w14:textId="77777777" w:rsidR="00C50EC8" w:rsidRPr="003D1833" w:rsidRDefault="00C50EC8" w:rsidP="007664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7B7FCA" w14:textId="77777777" w:rsidR="00C50EC8" w:rsidRPr="003D1833" w:rsidRDefault="00C50EC8" w:rsidP="00EE5BE8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4FE256AD" w14:textId="2C138884" w:rsidR="00C50EC8" w:rsidRDefault="00872BA2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</w:t>
      </w:r>
      <w:r w:rsidR="00C50EC8"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PRZEDMIOT UMOWY</w:t>
      </w:r>
    </w:p>
    <w:p w14:paraId="33B53F76" w14:textId="77777777" w:rsidR="0051381D" w:rsidRPr="0051381D" w:rsidRDefault="0051381D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724D2096" w14:textId="4A17BD9C" w:rsidR="003D1833" w:rsidRPr="003D1833" w:rsidRDefault="003D1833" w:rsidP="003D1833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ind w:left="374" w:hanging="374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Wykonawca zobowiązuje się do świadczenia usług zimowego utrzymania dróg powiatowych na terenie Powiatu Białogardzkiego w sezonie zimowym </w:t>
      </w:r>
      <w:r w:rsidRPr="003D18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</w:t>
      </w:r>
      <w:r w:rsidR="00B22F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3D183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/202</w:t>
      </w:r>
      <w:r w:rsidR="00B22F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="00F807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20DF960A" w14:textId="77777777" w:rsidR="003D1833" w:rsidRDefault="003D1833" w:rsidP="003D1833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ind w:left="374" w:hanging="374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Zimowe utrzymanie, określone w ust. 1 ma zapewnić ciągłą, całodobową przejezdność dróg objętych niniejszym zamówieniem, które polega na obustronnym odśnieżaniu jezdni dróg poprzez mechaniczne usuwanie śniegu z jezdni oraz zwalczanie śliskości zimowej poprzez zapobieganie śliskości i jej usuwanie za pomocą materiału </w:t>
      </w:r>
      <w:proofErr w:type="spellStart"/>
      <w:r w:rsidRPr="003D1833">
        <w:rPr>
          <w:rFonts w:ascii="Times New Roman" w:eastAsia="Times New Roman" w:hAnsi="Times New Roman"/>
          <w:color w:val="000000"/>
          <w:sz w:val="24"/>
          <w:szCs w:val="24"/>
        </w:rPr>
        <w:t>uszorstniającego</w:t>
      </w:r>
      <w:proofErr w:type="spellEnd"/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 (materiał zamawiającego). </w:t>
      </w:r>
    </w:p>
    <w:p w14:paraId="0F914759" w14:textId="3B755F8E" w:rsidR="003D1833" w:rsidRPr="003D1833" w:rsidRDefault="003D1833" w:rsidP="003D1833">
      <w:pPr>
        <w:pStyle w:val="Akapitzlist"/>
        <w:numPr>
          <w:ilvl w:val="0"/>
          <w:numId w:val="33"/>
        </w:numPr>
        <w:tabs>
          <w:tab w:val="center" w:pos="4536"/>
          <w:tab w:val="right" w:pos="9072"/>
        </w:tabs>
        <w:ind w:left="374" w:hanging="374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>W ramach zimowego utrzymania dróg (zwany dalej „ZUD”) wykonawca zobowiązany jest do:</w:t>
      </w:r>
    </w:p>
    <w:p w14:paraId="536ADAF3" w14:textId="1AEC2908" w:rsidR="003D1833" w:rsidRPr="003D1833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likwidacji skutków zimy, żywiołu śnieżnego i skutków obniżonej temperatury </w:t>
      </w:r>
    </w:p>
    <w:p w14:paraId="2C3E0215" w14:textId="77777777" w:rsid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poprzez przejęcie na siebie obowiązku utrzymania przejezdności dróg, </w:t>
      </w:r>
    </w:p>
    <w:p w14:paraId="57D1616F" w14:textId="1BD21EFC" w:rsidR="003D1833" w:rsidRPr="003D1833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zmniejszenia lub ograniczenia zakłóceń ruchu drogowego wywołanego czynnikami </w:t>
      </w:r>
    </w:p>
    <w:p w14:paraId="5ADF1845" w14:textId="2D7ED170" w:rsidR="003D1833" w:rsidRDefault="003D1833" w:rsidP="0082202A">
      <w:pPr>
        <w:tabs>
          <w:tab w:val="center" w:pos="4536"/>
          <w:tab w:val="right" w:pos="9072"/>
        </w:tabs>
        <w:ind w:left="924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atmosferycznymi</w:t>
      </w:r>
      <w:r w:rsidR="002B22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F1050F4" w14:textId="3F7DDEF4" w:rsidR="003D1833" w:rsidRPr="003D1833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prowadzenia akcji zimowej w dzień i w nocy, w dni robocze i święta, w różnych      </w:t>
      </w:r>
    </w:p>
    <w:p w14:paraId="6FFE6AF8" w14:textId="77777777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warunkach atmosferycznych - opady śniegu, marznącego deszczu, zawieje, zamiecie </w:t>
      </w:r>
    </w:p>
    <w:p w14:paraId="0E5A8D21" w14:textId="1F6EC6A5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śnieżne, niskie temperatury itp.</w:t>
      </w:r>
      <w:r w:rsidR="002B22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2E4E728" w14:textId="0D98ED16" w:rsidR="003D1833" w:rsidRPr="003D1833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utrzymywania w pełnej gotowości technicznej i eksploatacyjnej środków </w:t>
      </w:r>
    </w:p>
    <w:p w14:paraId="6284BDE6" w14:textId="77777777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transportowych i sprzętowych wraz z osprzętem przewidzianym do zwalczania   </w:t>
      </w:r>
    </w:p>
    <w:p w14:paraId="19760EA1" w14:textId="77777777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skutków zimy – w ilości zapewniającej wykonywanie ZUD zgodnie z wymaganiami  </w:t>
      </w:r>
    </w:p>
    <w:p w14:paraId="611BE372" w14:textId="411B402F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6A3D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amawiającego</w:t>
      </w:r>
      <w:r w:rsidR="002B22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5F165A8" w14:textId="5D8B7543" w:rsidR="003D1833" w:rsidRPr="003D1833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prawidłowej organizacji pracy w celu uniknięcia zakłóceń w ruchu drogowym, aby   </w:t>
      </w:r>
    </w:p>
    <w:p w14:paraId="18D59E53" w14:textId="1709A54F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odgarnięty śnieg nie powodował utrudnień w komunikacji w obrębie skrzyżowań</w:t>
      </w:r>
      <w:r w:rsidR="002B22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62783C8" w14:textId="051CAA38" w:rsidR="003D1833" w:rsidRPr="003D1833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poinformowania </w:t>
      </w:r>
      <w:bookmarkStart w:id="0" w:name="_Hlk83635403"/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wyznaczonego pracownika </w:t>
      </w:r>
      <w:r w:rsidR="001A6A3D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amawiającego </w:t>
      </w:r>
      <w:bookmarkEnd w:id="0"/>
      <w:r w:rsidRPr="003D1833">
        <w:rPr>
          <w:rFonts w:ascii="Times New Roman" w:eastAsia="Times New Roman" w:hAnsi="Times New Roman"/>
          <w:color w:val="000000"/>
          <w:sz w:val="24"/>
          <w:szCs w:val="24"/>
        </w:rPr>
        <w:t xml:space="preserve">o rozpoczęciu akcji </w:t>
      </w:r>
      <w:r w:rsidRPr="003D1833">
        <w:rPr>
          <w:rFonts w:ascii="Times New Roman" w:eastAsia="Times New Roman" w:hAnsi="Times New Roman"/>
          <w:color w:val="000000"/>
          <w:sz w:val="24"/>
          <w:szCs w:val="24"/>
        </w:rPr>
        <w:br/>
        <w:t>w danym dniu</w:t>
      </w:r>
      <w:r w:rsidR="002B22DF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064E385B" w14:textId="5C7B39FB" w:rsidR="003D1833" w:rsidRPr="002B22DF" w:rsidRDefault="003D1833" w:rsidP="0082202A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2B22D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zapewnienia odpowiedniego personelu, który będzie uczestniczyć w wykonywaniu  </w:t>
      </w:r>
    </w:p>
    <w:p w14:paraId="01D4BCED" w14:textId="77777777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zamówienia, posiadający odpowiednie uprawnienia do kierowania pojazdami </w:t>
      </w:r>
    </w:p>
    <w:p w14:paraId="5960769C" w14:textId="705321D8" w:rsidR="003D1833" w:rsidRPr="003D1833" w:rsidRDefault="003D1833" w:rsidP="0082202A">
      <w:pPr>
        <w:tabs>
          <w:tab w:val="center" w:pos="4536"/>
          <w:tab w:val="right" w:pos="9072"/>
        </w:tabs>
        <w:ind w:left="78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samochodowymi lub ciągnikami rolniczymi, o których mowa w ustawie Prawo 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o ruchu drogowym</w:t>
      </w:r>
      <w:r w:rsidR="002B22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4B32673" w14:textId="5AFED9DC" w:rsidR="003D1833" w:rsidRDefault="003D1833" w:rsidP="00F80739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2B22DF">
        <w:rPr>
          <w:rFonts w:ascii="Times New Roman" w:eastAsia="Times New Roman" w:hAnsi="Times New Roman"/>
          <w:color w:val="000000"/>
          <w:sz w:val="24"/>
          <w:szCs w:val="24"/>
        </w:rPr>
        <w:t>całodobowej dyspozycyjności osób  prowadzących akcję zimowego utrzymania</w:t>
      </w:r>
      <w:r w:rsidR="00767B5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3E2600C2" w14:textId="77777777" w:rsidR="00767B52" w:rsidRDefault="00767B52" w:rsidP="00767B52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after="0"/>
        <w:ind w:left="924" w:hanging="35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60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przesłania każdorazowo dziennego sprawozdania z wykonanej usługi, wg.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1555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załącznika nr 2</w:t>
      </w:r>
      <w:r w:rsidRPr="00E60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droga elektroniczną na adres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14:paraId="0E92A5D0" w14:textId="33D50794" w:rsidR="00767B52" w:rsidRDefault="00767B52" w:rsidP="00767B52">
      <w:pPr>
        <w:pStyle w:val="Akapitzlist"/>
        <w:tabs>
          <w:tab w:val="center" w:pos="4536"/>
          <w:tab w:val="right" w:pos="9072"/>
        </w:tabs>
        <w:spacing w:after="0"/>
        <w:ind w:left="924" w:firstLine="0"/>
        <w:rPr>
          <w:rFonts w:ascii="Times New Roman" w:eastAsia="Times New Roman" w:hAnsi="Times New Roman"/>
          <w:color w:val="000000"/>
          <w:sz w:val="24"/>
          <w:szCs w:val="24"/>
        </w:rPr>
      </w:pPr>
      <w:hyperlink r:id="rId5" w:history="1">
        <w:r w:rsidRPr="00AB20D9">
          <w:rPr>
            <w:rStyle w:val="Hipercze"/>
            <w:rFonts w:ascii="Times New Roman" w:eastAsia="Times New Roman" w:hAnsi="Times New Roman"/>
            <w:color w:val="000000" w:themeColor="text1"/>
            <w:sz w:val="24"/>
            <w:szCs w:val="24"/>
          </w:rPr>
          <w:t>sekretariat@zdp.powiat-bialogard.pl</w:t>
        </w:r>
      </w:hyperlink>
      <w:r w:rsidRPr="00AB20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14:paraId="35C90D32" w14:textId="77777777" w:rsidR="00860682" w:rsidRPr="00860682" w:rsidRDefault="00860682" w:rsidP="00F80739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504EC38E" w14:textId="77777777" w:rsidR="00860682" w:rsidRPr="00860682" w:rsidRDefault="00860682" w:rsidP="00F80739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3A312882" w14:textId="77777777" w:rsidR="00860682" w:rsidRPr="00860682" w:rsidRDefault="00860682" w:rsidP="00F80739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5F83EAF2" w14:textId="35FC93B4" w:rsidR="00860682" w:rsidRDefault="003D1833" w:rsidP="00860682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spacing w:after="100" w:afterAutospacing="1"/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 xml:space="preserve">Rozpoczęcie każdej akcji ZUD nastąpi na wezwanie </w:t>
      </w:r>
      <w:r w:rsidR="001A6A3D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>amawiającego.</w:t>
      </w:r>
    </w:p>
    <w:p w14:paraId="1EA20109" w14:textId="515E9BC6" w:rsidR="00860682" w:rsidRDefault="003D1833" w:rsidP="00860682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spacing w:after="100" w:afterAutospacing="1"/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>Zamawiający podczas okresu realizacji przedmiotu zamówienia będzie komunikował się z</w:t>
      </w:r>
      <w:r w:rsidR="00B65A6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1A6A3D"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 xml:space="preserve">ykonawcą </w:t>
      </w:r>
      <w:r w:rsidR="001A6A3D" w:rsidRPr="00860682">
        <w:rPr>
          <w:rFonts w:ascii="Times New Roman" w:eastAsia="Times New Roman" w:hAnsi="Times New Roman"/>
          <w:color w:val="000000"/>
          <w:sz w:val="24"/>
          <w:szCs w:val="24"/>
        </w:rPr>
        <w:t xml:space="preserve">telefonicznie </w:t>
      </w:r>
      <w:r w:rsidR="001A6A3D">
        <w:rPr>
          <w:rFonts w:ascii="Times New Roman" w:eastAsia="Times New Roman" w:hAnsi="Times New Roman"/>
          <w:color w:val="000000"/>
          <w:sz w:val="24"/>
          <w:szCs w:val="24"/>
        </w:rPr>
        <w:t xml:space="preserve">lub po przez </w:t>
      </w: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>poczt</w:t>
      </w:r>
      <w:r w:rsidR="001A6A3D">
        <w:rPr>
          <w:rFonts w:ascii="Times New Roman" w:eastAsia="Times New Roman" w:hAnsi="Times New Roman"/>
          <w:color w:val="000000"/>
          <w:sz w:val="24"/>
          <w:szCs w:val="24"/>
        </w:rPr>
        <w:t>ę</w:t>
      </w: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 xml:space="preserve"> elektroniczną. </w:t>
      </w:r>
    </w:p>
    <w:p w14:paraId="4220E30B" w14:textId="10E649AD" w:rsidR="00860682" w:rsidRDefault="003D1833" w:rsidP="00860682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spacing w:after="100" w:afterAutospacing="1"/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 xml:space="preserve">Wykaz dróg objętych zimowym utrzymaniem stanowi </w:t>
      </w:r>
      <w:r w:rsidRPr="001555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załącznik nr </w:t>
      </w:r>
      <w:r w:rsidR="00F80739" w:rsidRPr="001555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1555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B65A6F" w:rsidRPr="001555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do </w:t>
      </w:r>
      <w:r w:rsidRPr="001555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umowy</w:t>
      </w: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64FFB60B" w14:textId="24BB57B8" w:rsidR="003D1833" w:rsidRPr="00860682" w:rsidRDefault="003D1833" w:rsidP="003A0282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spacing w:after="0"/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860682">
        <w:rPr>
          <w:rFonts w:ascii="Times New Roman" w:eastAsia="Times New Roman" w:hAnsi="Times New Roman"/>
          <w:color w:val="000000"/>
          <w:sz w:val="24"/>
          <w:szCs w:val="24"/>
        </w:rPr>
        <w:t>Wymagania - standard zimowego utrzymania dróg:</w:t>
      </w:r>
    </w:p>
    <w:p w14:paraId="40F7B045" w14:textId="77777777" w:rsidR="003D1833" w:rsidRPr="003D1833" w:rsidRDefault="003D1833" w:rsidP="00BE3B09">
      <w:pPr>
        <w:numPr>
          <w:ilvl w:val="1"/>
          <w:numId w:val="41"/>
        </w:numPr>
        <w:suppressAutoHyphens/>
        <w:ind w:left="924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</w:rPr>
        <w:t>posypywanie jezdni mieszanką solno-</w:t>
      </w:r>
      <w:r w:rsidRPr="003D1833">
        <w:rPr>
          <w:rFonts w:ascii="Times New Roman" w:eastAsia="Calibri" w:hAnsi="Times New Roman" w:cs="Times New Roman"/>
          <w:sz w:val="24"/>
          <w:szCs w:val="24"/>
        </w:rPr>
        <w:t>piaskową z wydatkiem jednostkowym umożliwiającym jak najszybsze złagodzenie śliskości, przy użyciu piaskarek, w ilości średnio 150 g/m</w:t>
      </w:r>
      <w:r w:rsidRPr="003D183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D183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320C99" w14:textId="5D9DD460" w:rsidR="003D1833" w:rsidRPr="003D1833" w:rsidRDefault="003D1833" w:rsidP="00BE3B09">
      <w:pPr>
        <w:numPr>
          <w:ilvl w:val="1"/>
          <w:numId w:val="41"/>
        </w:numPr>
        <w:suppressAutoHyphens/>
        <w:spacing w:after="120"/>
        <w:ind w:left="924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posypywanie jezdni na </w:t>
      </w:r>
      <w:r w:rsidR="00F807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całej 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</w:rPr>
        <w:t>szerokości i długości określonej w zał. nr 1</w:t>
      </w:r>
      <w:r w:rsidR="00F807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1A3901" w14:textId="77777777" w:rsidR="003D1833" w:rsidRPr="003D1833" w:rsidRDefault="003D1833" w:rsidP="00BE3B09">
      <w:pPr>
        <w:numPr>
          <w:ilvl w:val="1"/>
          <w:numId w:val="41"/>
        </w:numPr>
        <w:suppressAutoHyphens/>
        <w:spacing w:after="120"/>
        <w:ind w:left="924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</w:rPr>
        <w:t>Wykonawca będzie wykonywał usługi z zakresu ZUD sprawnymi technicznie jednostkami sprzętowymi, oznakowanymi i dostosowanymi do wykonywania określonych zadań na podstawie aktualnie obowiązujących przepisów.</w:t>
      </w:r>
    </w:p>
    <w:p w14:paraId="590992BC" w14:textId="77777777" w:rsidR="003D1833" w:rsidRPr="003D1833" w:rsidRDefault="003D1833" w:rsidP="003D1833">
      <w:pPr>
        <w:suppressAutoHyphens/>
        <w:spacing w:after="12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3D1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Zasady odśnieżania:</w:t>
      </w:r>
    </w:p>
    <w:p w14:paraId="5F4F190D" w14:textId="77777777" w:rsidR="003D1833" w:rsidRPr="003D1833" w:rsidRDefault="003D1833" w:rsidP="003D1833">
      <w:pPr>
        <w:numPr>
          <w:ilvl w:val="0"/>
          <w:numId w:val="30"/>
        </w:numPr>
        <w:suppressAutoHyphens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3D1833">
        <w:rPr>
          <w:rFonts w:ascii="Times New Roman" w:eastAsia="Calibri" w:hAnsi="Times New Roman" w:cs="Times New Roman"/>
          <w:sz w:val="24"/>
          <w:szCs w:val="24"/>
        </w:rPr>
        <w:t>na drogach jedno-jezdniowych odśnieżanie należy zacząć od osi jezdni,</w:t>
      </w:r>
    </w:p>
    <w:p w14:paraId="7880F0FE" w14:textId="77777777" w:rsidR="003D1833" w:rsidRPr="003D1833" w:rsidRDefault="003D1833" w:rsidP="003D1833">
      <w:pPr>
        <w:numPr>
          <w:ilvl w:val="0"/>
          <w:numId w:val="30"/>
        </w:numPr>
        <w:suppressAutoHyphens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3D1833">
        <w:rPr>
          <w:rFonts w:ascii="Times New Roman" w:eastAsia="Calibri" w:hAnsi="Times New Roman" w:cs="Times New Roman"/>
          <w:sz w:val="24"/>
          <w:szCs w:val="24"/>
        </w:rPr>
        <w:t>w przypadku zespołu składającego się z dwóch pługów należy zachować bezpieczną odległość min. 50 m,</w:t>
      </w:r>
    </w:p>
    <w:p w14:paraId="05AA4859" w14:textId="77777777" w:rsidR="003D1833" w:rsidRPr="003D1833" w:rsidRDefault="003D1833" w:rsidP="003D1833">
      <w:pPr>
        <w:numPr>
          <w:ilvl w:val="0"/>
          <w:numId w:val="30"/>
        </w:numPr>
        <w:suppressAutoHyphens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3D1833">
        <w:rPr>
          <w:rFonts w:ascii="Times New Roman" w:eastAsia="Calibri" w:hAnsi="Times New Roman" w:cs="Times New Roman"/>
          <w:sz w:val="24"/>
          <w:szCs w:val="24"/>
        </w:rPr>
        <w:t>w bardzo trudnych warunkach atmosferycznych należy odśnieżać jeden pas ruchu                i wykonać mijanki w zasięgu widoczności co 100 - 200 m,</w:t>
      </w:r>
    </w:p>
    <w:p w14:paraId="70A62C69" w14:textId="77777777" w:rsidR="003D1833" w:rsidRPr="003D1833" w:rsidRDefault="003D1833" w:rsidP="003D1833">
      <w:pPr>
        <w:numPr>
          <w:ilvl w:val="0"/>
          <w:numId w:val="30"/>
        </w:numPr>
        <w:suppressAutoHyphens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3D1833">
        <w:rPr>
          <w:rFonts w:ascii="Times New Roman" w:eastAsia="Calibri" w:hAnsi="Times New Roman" w:cs="Times New Roman"/>
          <w:sz w:val="24"/>
          <w:szCs w:val="24"/>
        </w:rPr>
        <w:t>śnieg należy usuwać z jezdni na prawe pobocze,</w:t>
      </w:r>
    </w:p>
    <w:p w14:paraId="3202AD2F" w14:textId="77777777" w:rsidR="003D1833" w:rsidRPr="003D1833" w:rsidRDefault="003D1833" w:rsidP="003D1833">
      <w:pPr>
        <w:numPr>
          <w:ilvl w:val="0"/>
          <w:numId w:val="30"/>
        </w:numPr>
        <w:suppressAutoHyphens/>
        <w:ind w:left="851" w:hanging="284"/>
        <w:rPr>
          <w:rFonts w:ascii="Times New Roman" w:eastAsia="Calibri" w:hAnsi="Times New Roman" w:cs="Times New Roman"/>
          <w:sz w:val="24"/>
          <w:szCs w:val="24"/>
        </w:rPr>
      </w:pPr>
      <w:r w:rsidRPr="003D1833">
        <w:rPr>
          <w:rFonts w:ascii="Times New Roman" w:eastAsia="Calibri" w:hAnsi="Times New Roman" w:cs="Times New Roman"/>
          <w:sz w:val="24"/>
          <w:szCs w:val="24"/>
        </w:rPr>
        <w:t>śnieg można usuwać na lewe pobocze w przypadkach wyjątkowych, przy bezwzględnym zachowaniu środków bezpieczeństwa,</w:t>
      </w:r>
    </w:p>
    <w:p w14:paraId="2BBAB36D" w14:textId="77777777" w:rsidR="003D1833" w:rsidRPr="003D1833" w:rsidRDefault="003D1833" w:rsidP="003D1833">
      <w:pPr>
        <w:numPr>
          <w:ilvl w:val="0"/>
          <w:numId w:val="30"/>
        </w:numPr>
        <w:suppressAutoHyphens/>
        <w:ind w:left="851" w:hanging="284"/>
        <w:rPr>
          <w:rFonts w:ascii="Times New Roman" w:eastAsia="Calibri" w:hAnsi="Times New Roman" w:cs="Times New Roman"/>
        </w:rPr>
      </w:pPr>
      <w:r w:rsidRPr="003D1833">
        <w:rPr>
          <w:rFonts w:ascii="Times New Roman" w:eastAsia="Calibri" w:hAnsi="Times New Roman" w:cs="Times New Roman"/>
          <w:sz w:val="24"/>
          <w:szCs w:val="24"/>
        </w:rPr>
        <w:t xml:space="preserve">  śnieg można usuwać na oba pobocza w przypadkach wąskich dróg</w:t>
      </w:r>
      <w:r w:rsidRPr="003D1833">
        <w:rPr>
          <w:rFonts w:ascii="Times New Roman" w:eastAsia="Calibri" w:hAnsi="Times New Roman" w:cs="Times New Roman"/>
        </w:rPr>
        <w:t>.</w:t>
      </w:r>
    </w:p>
    <w:p w14:paraId="34821DC9" w14:textId="1DF93D79" w:rsidR="003D1833" w:rsidRPr="00B65A6F" w:rsidRDefault="003D1833" w:rsidP="00B65A6F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B65A6F">
        <w:rPr>
          <w:rFonts w:ascii="Times New Roman" w:eastAsia="Times New Roman" w:hAnsi="Times New Roman"/>
          <w:color w:val="000000"/>
          <w:sz w:val="24"/>
          <w:szCs w:val="24"/>
        </w:rPr>
        <w:t>Wykonawca zobowiązany jest realizować przedmiot zamówienia przy użyciu sprzętu mechanicznego. Pojazdy wykonujące na drodze prace związane z zimowym utrzymaniem dróg, zgodnie z art. 54 ustawy Prawo o ruchu drogowym winny wysyłać żółty sygnał błyskowy odpowiadający warunkom określonym w § 38 rozporządzenia Ministra Infrastruktury w sprawie warunków technicznych pojazdów oraz zakresu ich niezbędnego wyposażenia. Części urządzeń zamontowanych na pojeździe powinno spełniać warunki określone w § 39 wyżej wymienionego rozporządzenia.</w:t>
      </w:r>
    </w:p>
    <w:p w14:paraId="7EBD82E7" w14:textId="0942144D" w:rsidR="003D1833" w:rsidRPr="00B65A6F" w:rsidRDefault="003D1833" w:rsidP="00B65A6F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B65A6F">
        <w:rPr>
          <w:rFonts w:ascii="Times New Roman" w:eastAsia="Times New Roman" w:hAnsi="Times New Roman"/>
          <w:color w:val="000000"/>
          <w:sz w:val="24"/>
          <w:szCs w:val="24"/>
        </w:rPr>
        <w:t>Przez drogę należy rozumieć jezdnię z poboczami, zatokami, pasami ruchu powolnego, pasami awaryjnymi, pasami dzielącymi jezdnię oraz chodnik.</w:t>
      </w:r>
    </w:p>
    <w:p w14:paraId="4753E4C8" w14:textId="37A3BAB5" w:rsidR="003D1833" w:rsidRPr="00B65A6F" w:rsidRDefault="003D1833" w:rsidP="00B65A6F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B65A6F">
        <w:rPr>
          <w:rFonts w:ascii="Times New Roman" w:eastAsia="Times New Roman" w:hAnsi="Times New Roman"/>
          <w:color w:val="000000"/>
          <w:sz w:val="24"/>
          <w:szCs w:val="24"/>
        </w:rPr>
        <w:t>Przez zwalczanie śliskości zimowej należy rozumieć usuwanie z nawierzchni drogi, lodu lub zlodowaciałego śniegu, przez posypanie drogi środkami chemicznymi lub materiałami szorstkimi.</w:t>
      </w:r>
    </w:p>
    <w:p w14:paraId="787CB913" w14:textId="2D77FD89" w:rsidR="003D1833" w:rsidRPr="00B65A6F" w:rsidRDefault="003D1833" w:rsidP="00B65A6F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B65A6F">
        <w:rPr>
          <w:rFonts w:ascii="Times New Roman" w:eastAsia="Times New Roman" w:hAnsi="Times New Roman"/>
          <w:color w:val="000000"/>
          <w:sz w:val="24"/>
          <w:szCs w:val="24"/>
        </w:rPr>
        <w:t>Zamawiający nie ponosi odpowiedzialności za szkody wyrządzone przez wykonawcę, jak i podwykonawcę podczas wykonywania przedmiotu zamówienia.</w:t>
      </w:r>
    </w:p>
    <w:p w14:paraId="63D507BC" w14:textId="2CD35805" w:rsidR="003D1833" w:rsidRPr="00B65A6F" w:rsidRDefault="003D1833" w:rsidP="00B65A6F">
      <w:pPr>
        <w:pStyle w:val="Akapitzlist"/>
        <w:numPr>
          <w:ilvl w:val="0"/>
          <w:numId w:val="38"/>
        </w:numPr>
        <w:ind w:left="357" w:hanging="357"/>
        <w:rPr>
          <w:rFonts w:ascii="Times New Roman" w:hAnsi="Times New Roman"/>
          <w:sz w:val="24"/>
          <w:szCs w:val="24"/>
        </w:rPr>
      </w:pPr>
      <w:r w:rsidRPr="00B65A6F">
        <w:rPr>
          <w:rFonts w:ascii="Times New Roman" w:hAnsi="Times New Roman"/>
          <w:sz w:val="24"/>
          <w:szCs w:val="24"/>
        </w:rPr>
        <w:t>Wykonawca ponosi odpowiedzialność cywilną za szkody wobec osób trzecich powstałe w związku z wykonywaniem usług objętych umową.</w:t>
      </w:r>
    </w:p>
    <w:p w14:paraId="7E969E9F" w14:textId="5E0DFB90" w:rsidR="003D1833" w:rsidRPr="00B65A6F" w:rsidRDefault="003D1833" w:rsidP="00B65A6F">
      <w:pPr>
        <w:pStyle w:val="Akapitzlist"/>
        <w:numPr>
          <w:ilvl w:val="0"/>
          <w:numId w:val="38"/>
        </w:numPr>
        <w:ind w:left="357" w:hanging="357"/>
        <w:rPr>
          <w:rFonts w:ascii="Times New Roman" w:hAnsi="Times New Roman"/>
          <w:sz w:val="24"/>
          <w:szCs w:val="24"/>
        </w:rPr>
      </w:pPr>
      <w:r w:rsidRPr="00B65A6F">
        <w:rPr>
          <w:rFonts w:ascii="Times New Roman" w:hAnsi="Times New Roman"/>
          <w:sz w:val="24"/>
          <w:szCs w:val="24"/>
        </w:rPr>
        <w:t xml:space="preserve">Wykonawca oświadcza, że posiada zawartą na </w:t>
      </w:r>
      <w:r w:rsidRPr="00B65A6F">
        <w:rPr>
          <w:rFonts w:ascii="Times New Roman" w:hAnsi="Times New Roman"/>
          <w:b/>
          <w:bCs/>
          <w:sz w:val="24"/>
          <w:szCs w:val="24"/>
        </w:rPr>
        <w:t>własny koszt</w:t>
      </w:r>
      <w:r w:rsidRPr="00B65A6F">
        <w:rPr>
          <w:rFonts w:ascii="Times New Roman" w:hAnsi="Times New Roman"/>
          <w:sz w:val="24"/>
          <w:szCs w:val="24"/>
        </w:rPr>
        <w:t xml:space="preserve"> </w:t>
      </w:r>
      <w:r w:rsidRPr="00B65A6F">
        <w:rPr>
          <w:rFonts w:ascii="Times New Roman" w:hAnsi="Times New Roman"/>
          <w:b/>
          <w:bCs/>
          <w:sz w:val="24"/>
          <w:szCs w:val="24"/>
        </w:rPr>
        <w:t xml:space="preserve">umowę ubezpieczenia </w:t>
      </w:r>
      <w:r w:rsidRPr="00B65A6F">
        <w:rPr>
          <w:rFonts w:ascii="Times New Roman" w:hAnsi="Times New Roman"/>
          <w:b/>
          <w:bCs/>
          <w:sz w:val="24"/>
          <w:szCs w:val="24"/>
        </w:rPr>
        <w:br/>
        <w:t xml:space="preserve">z tytułu szkód, które mogą zaistnieć w związku z określonymi zdarzeniami losowymi, </w:t>
      </w:r>
      <w:r w:rsidRPr="00B65A6F">
        <w:rPr>
          <w:rFonts w:ascii="Times New Roman" w:hAnsi="Times New Roman"/>
          <w:b/>
          <w:bCs/>
          <w:sz w:val="24"/>
          <w:szCs w:val="24"/>
        </w:rPr>
        <w:lastRenderedPageBreak/>
        <w:t>oraz od odpowiedzialności cywilnej w zakresie prowadzonej działalności</w:t>
      </w:r>
      <w:r w:rsidRPr="00B65A6F">
        <w:rPr>
          <w:rFonts w:ascii="Times New Roman" w:hAnsi="Times New Roman"/>
          <w:sz w:val="24"/>
          <w:szCs w:val="24"/>
        </w:rPr>
        <w:t>, na cały okres realizacji usług objętych umową na sumę gwarancyjną nie mniejszą niż 100.000,00 zł.</w:t>
      </w:r>
    </w:p>
    <w:p w14:paraId="7350261B" w14:textId="2360D554" w:rsidR="003D1833" w:rsidRPr="00B65A6F" w:rsidRDefault="003D1833" w:rsidP="00B65A6F">
      <w:pPr>
        <w:pStyle w:val="Akapitzlist"/>
        <w:numPr>
          <w:ilvl w:val="0"/>
          <w:numId w:val="38"/>
        </w:numPr>
        <w:ind w:left="357" w:hanging="357"/>
        <w:rPr>
          <w:rFonts w:ascii="Times New Roman" w:hAnsi="Times New Roman"/>
          <w:sz w:val="24"/>
          <w:szCs w:val="24"/>
        </w:rPr>
      </w:pPr>
      <w:r w:rsidRPr="00B65A6F">
        <w:rPr>
          <w:rFonts w:ascii="Times New Roman" w:hAnsi="Times New Roman"/>
          <w:sz w:val="24"/>
          <w:szCs w:val="24"/>
        </w:rPr>
        <w:t xml:space="preserve">Ubezpieczeniu podlegają w szczególności: odpowiedzialność cywilna za szkody oraz następstwa nieszczęśliwych wypadków dotyczące pracowników i osób trzecich, a powstałe </w:t>
      </w:r>
      <w:r w:rsidRPr="00B65A6F">
        <w:rPr>
          <w:rFonts w:ascii="Times New Roman" w:hAnsi="Times New Roman"/>
          <w:sz w:val="24"/>
          <w:szCs w:val="24"/>
        </w:rPr>
        <w:br/>
        <w:t>w związku z wykonywaniem usług, w tym także ruchem pojazdów mechanicznych.</w:t>
      </w:r>
    </w:p>
    <w:p w14:paraId="64D2CCD2" w14:textId="12BBFA4E" w:rsidR="003D1833" w:rsidRPr="00B65A6F" w:rsidRDefault="003D1833" w:rsidP="00B65A6F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ind w:left="357" w:hanging="357"/>
        <w:rPr>
          <w:rFonts w:ascii="Times New Roman" w:eastAsia="Times New Roman" w:hAnsi="Times New Roman"/>
          <w:color w:val="000000"/>
          <w:sz w:val="24"/>
          <w:szCs w:val="24"/>
        </w:rPr>
      </w:pPr>
      <w:r w:rsidRPr="00B65A6F">
        <w:rPr>
          <w:rFonts w:ascii="Times New Roman" w:eastAsia="Times New Roman" w:hAnsi="Times New Roman"/>
          <w:color w:val="000000"/>
          <w:sz w:val="24"/>
          <w:szCs w:val="24"/>
        </w:rPr>
        <w:t>Wykonawca zobowiązany jest do zachowania wszelkich czynności przewidzianych przepisami prawa w zakresie bezpieczeństwa ruchu drogowego w trakcie wykonania przedmiotu umowy.</w:t>
      </w:r>
    </w:p>
    <w:p w14:paraId="24E1F407" w14:textId="7E0A1F5B" w:rsidR="00C50EC8" w:rsidRPr="003D1833" w:rsidRDefault="00C50EC8" w:rsidP="00EE5BE8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§ 2</w:t>
      </w:r>
    </w:p>
    <w:p w14:paraId="0B5B75C8" w14:textId="77777777" w:rsidR="00C50EC8" w:rsidRDefault="00C50EC8" w:rsidP="00C50E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WYKONANIA UMOWY</w:t>
      </w:r>
    </w:p>
    <w:p w14:paraId="141B2624" w14:textId="77777777" w:rsidR="009509F4" w:rsidRPr="009509F4" w:rsidRDefault="009509F4" w:rsidP="00C50E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676765D" w14:textId="63912E63" w:rsidR="001F51DC" w:rsidRPr="003D1833" w:rsidRDefault="00C50EC8" w:rsidP="0096476E">
      <w:pPr>
        <w:numPr>
          <w:ilvl w:val="6"/>
          <w:numId w:val="1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Termin wykonania przedmiotu umowy</w:t>
      </w:r>
      <w:r w:rsidR="001F51DC"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określa się </w:t>
      </w:r>
      <w:r w:rsidR="001F51DC" w:rsidRPr="003D1833">
        <w:rPr>
          <w:rFonts w:ascii="Times New Roman" w:hAnsi="Times New Roman" w:cs="Times New Roman"/>
          <w:b/>
          <w:color w:val="000000"/>
        </w:rPr>
        <w:t xml:space="preserve">od dnia </w:t>
      </w:r>
      <w:r w:rsidR="00903385">
        <w:rPr>
          <w:rFonts w:ascii="Times New Roman" w:hAnsi="Times New Roman" w:cs="Times New Roman"/>
          <w:b/>
          <w:color w:val="000000"/>
        </w:rPr>
        <w:t>1 listopada 2025r.</w:t>
      </w:r>
      <w:r w:rsidR="001F51DC" w:rsidRPr="003D1833">
        <w:rPr>
          <w:rFonts w:ascii="Times New Roman" w:hAnsi="Times New Roman" w:cs="Times New Roman"/>
          <w:b/>
          <w:color w:val="000000"/>
        </w:rPr>
        <w:t xml:space="preserve"> do dnia 30</w:t>
      </w:r>
      <w:r w:rsidR="00903385">
        <w:rPr>
          <w:rFonts w:ascii="Times New Roman" w:hAnsi="Times New Roman" w:cs="Times New Roman"/>
          <w:b/>
          <w:color w:val="000000"/>
        </w:rPr>
        <w:t> </w:t>
      </w:r>
      <w:r w:rsidR="001F51DC" w:rsidRPr="003D1833">
        <w:rPr>
          <w:rFonts w:ascii="Times New Roman" w:hAnsi="Times New Roman" w:cs="Times New Roman"/>
          <w:b/>
          <w:color w:val="000000"/>
        </w:rPr>
        <w:t>kwietnia 202</w:t>
      </w:r>
      <w:r w:rsidR="00CB34F8">
        <w:rPr>
          <w:rFonts w:ascii="Times New Roman" w:hAnsi="Times New Roman" w:cs="Times New Roman"/>
          <w:b/>
          <w:color w:val="000000"/>
        </w:rPr>
        <w:t>6</w:t>
      </w:r>
      <w:r w:rsidR="001F51DC" w:rsidRPr="003D1833">
        <w:rPr>
          <w:rFonts w:ascii="Times New Roman" w:hAnsi="Times New Roman" w:cs="Times New Roman"/>
          <w:b/>
          <w:color w:val="000000"/>
        </w:rPr>
        <w:t>r.</w:t>
      </w:r>
    </w:p>
    <w:p w14:paraId="13E2FCCA" w14:textId="77777777" w:rsidR="00402D7C" w:rsidRPr="00F64E37" w:rsidRDefault="00402D7C" w:rsidP="00D55E10">
      <w:p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9500397" w14:textId="77777777" w:rsidR="00C50EC8" w:rsidRPr="003D1833" w:rsidRDefault="00C50EC8" w:rsidP="00EE5BE8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§ 3</w:t>
      </w:r>
    </w:p>
    <w:p w14:paraId="1DA6A1BB" w14:textId="77777777" w:rsidR="00C50EC8" w:rsidRDefault="00C50EC8" w:rsidP="00C50EC8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PODWYKONASTWO</w:t>
      </w:r>
    </w:p>
    <w:p w14:paraId="10E0EAA4" w14:textId="77777777" w:rsidR="009509F4" w:rsidRPr="009509F4" w:rsidRDefault="009509F4" w:rsidP="00C50EC8">
      <w:pPr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en-US"/>
        </w:rPr>
      </w:pPr>
    </w:p>
    <w:p w14:paraId="1C974FAA" w14:textId="66A5AD7B" w:rsidR="00C50EC8" w:rsidRPr="003D1833" w:rsidRDefault="00C50EC8" w:rsidP="00072D35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364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dopuszcza powierzenie wykonania części niniejszej umowy podwykonawcom, w zakresie określonym w formularzu oferty</w:t>
      </w:r>
      <w:r w:rsidR="00950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D7E03B" w14:textId="1AB32D0A" w:rsidR="00C50EC8" w:rsidRPr="003D1833" w:rsidRDefault="00C50EC8" w:rsidP="00072D35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364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może powierzyć wykonanie części umowy innym podwykonawcom w innym zakresie niż określony w ofercie, jedynie za pisemną zgodą </w:t>
      </w:r>
      <w:r w:rsidR="009509F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amawiającego. </w:t>
      </w:r>
    </w:p>
    <w:p w14:paraId="3BC22F78" w14:textId="279080EB" w:rsidR="00C50EC8" w:rsidRPr="003D1833" w:rsidRDefault="00C50EC8" w:rsidP="00072D35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364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Podwykonawca musi posiadać doświadczenie w zakresie powierzonego zakresu przedmiotu zamówienia. Zamawiający zastrzega sobie prawo do wniesienia poprawek do umowy </w:t>
      </w:r>
      <w:r w:rsidR="009509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ykonawcy z podwykonawcą, jeżeli uzna iż zapisy są rażąco niekorzystne dla podwykonawcy, w tym celu należy przedłożyć </w:t>
      </w:r>
      <w:r w:rsidR="009509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amawiającemu projekt tej umowy na 7 dni przed jej podpisaniem. W przypadku powierzenia realizacji części przedmiotu zamówienia podwykonawcy, </w:t>
      </w:r>
      <w:r w:rsidR="009509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ykonawca ponosi odpowiedzialność za działania podwykonawcy jak za własne.  </w:t>
      </w:r>
    </w:p>
    <w:p w14:paraId="23A3E823" w14:textId="77777777" w:rsidR="00C50EC8" w:rsidRPr="003D1833" w:rsidRDefault="00C50EC8" w:rsidP="00072D35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364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zlecając podwykonawcom wykonanie części niniejszego zamówienia  ponosi odpowiedzialność za ich czynności jak za swoje własne.</w:t>
      </w:r>
    </w:p>
    <w:p w14:paraId="620D3C83" w14:textId="579C149F" w:rsidR="00C50EC8" w:rsidRPr="003D1833" w:rsidRDefault="00C50EC8" w:rsidP="00072D35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364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przyjmuje pełną odpowiedzialność cywilną za wszelkie zawinione przez podwykonawców szkody osobiste i majątkowe wobec </w:t>
      </w:r>
      <w:r w:rsidR="009509F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amawiającego lub osób trzecich, które mogą powstać w związku z wykonaniem umowy.</w:t>
      </w:r>
    </w:p>
    <w:p w14:paraId="5BF1A3DA" w14:textId="77777777" w:rsidR="00573326" w:rsidRPr="003D1833" w:rsidRDefault="00573326" w:rsidP="00C50EC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D75777" w14:textId="080C53A5" w:rsidR="00C50EC8" w:rsidRPr="003D1833" w:rsidRDefault="00C50EC8" w:rsidP="00EE5BE8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</w:t>
      </w:r>
    </w:p>
    <w:p w14:paraId="50433CF5" w14:textId="77777777" w:rsidR="00C50EC8" w:rsidRDefault="00C50EC8" w:rsidP="00C50EC8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WYNAGRODZENIE</w:t>
      </w:r>
    </w:p>
    <w:p w14:paraId="5DDB3FEB" w14:textId="77777777" w:rsidR="009509F4" w:rsidRPr="009509F4" w:rsidRDefault="009509F4" w:rsidP="00C50EC8">
      <w:pPr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3E865CD8" w14:textId="5A945EF9" w:rsidR="00C50EC8" w:rsidRPr="003D1833" w:rsidRDefault="00C50EC8" w:rsidP="00072D35">
      <w:pPr>
        <w:numPr>
          <w:ilvl w:val="0"/>
          <w:numId w:val="8"/>
        </w:numPr>
        <w:tabs>
          <w:tab w:val="center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Szacunkowa wartość umowy, zgodnie ze złożoną ofertą, wynosi</w:t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785F">
        <w:rPr>
          <w:rFonts w:ascii="Times New Roman" w:hAnsi="Times New Roman"/>
          <w:b/>
          <w:iCs/>
          <w:sz w:val="20"/>
          <w:szCs w:val="20"/>
        </w:rPr>
        <w:t>…………</w:t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zł brutto</w:t>
      </w:r>
      <w:r w:rsidR="002A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A48C6" w:rsidRPr="00750D2A">
        <w:rPr>
          <w:rFonts w:ascii="Times New Roman" w:eastAsia="Times New Roman" w:hAnsi="Times New Roman"/>
          <w:sz w:val="20"/>
          <w:szCs w:val="20"/>
          <w:lang w:eastAsia="ar-SA"/>
        </w:rPr>
        <w:t xml:space="preserve">słownie: </w:t>
      </w:r>
      <w:r w:rsidR="0044785F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………………………………………….</w:t>
      </w:r>
      <w:r w:rsidR="002A48C6" w:rsidRPr="00750D2A">
        <w:rPr>
          <w:rFonts w:ascii="Times New Roman" w:eastAsia="Times New Roman" w:hAnsi="Times New Roman"/>
          <w:sz w:val="20"/>
          <w:szCs w:val="20"/>
          <w:lang w:eastAsia="ar-SA"/>
        </w:rPr>
        <w:t xml:space="preserve"> złoty 00/100)</w:t>
      </w: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76AE84F9" w14:textId="77777777" w:rsidR="009509F4" w:rsidRDefault="00C50EC8" w:rsidP="009509F4">
      <w:pPr>
        <w:numPr>
          <w:ilvl w:val="0"/>
          <w:numId w:val="8"/>
        </w:numPr>
        <w:tabs>
          <w:tab w:val="center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Wykonawcy nie przysługują roszczenia odszkodowawcze wobec </w:t>
      </w:r>
      <w:r w:rsidR="0095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amawiającego w przypadku nie wyczerpania kwoty określonej w ust. 1.</w:t>
      </w:r>
    </w:p>
    <w:p w14:paraId="25C26AB1" w14:textId="77777777" w:rsidR="009509F4" w:rsidRDefault="00C50EC8" w:rsidP="009509F4">
      <w:pPr>
        <w:numPr>
          <w:ilvl w:val="0"/>
          <w:numId w:val="8"/>
        </w:numPr>
        <w:tabs>
          <w:tab w:val="center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Rozliczenie za należyte wykonanie przedmiotu umowy następować będzie na podstawie ryczałtowych cen jednostkowych określonych w ofercie</w:t>
      </w:r>
      <w:r w:rsidR="0095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pomnożoną przez ilość faktycznie przepracowanych godzin.</w:t>
      </w:r>
    </w:p>
    <w:p w14:paraId="4A7AC325" w14:textId="22D8071E" w:rsidR="002A48C6" w:rsidRPr="009509F4" w:rsidRDefault="009509F4" w:rsidP="009509F4">
      <w:pPr>
        <w:tabs>
          <w:tab w:val="center" w:pos="567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Stawki wg. złożonej oferty:</w:t>
      </w:r>
      <w:r w:rsidR="00C50EC8" w:rsidRPr="0095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74425C0" w14:textId="01C33EFB" w:rsidR="00710392" w:rsidRPr="002A48C6" w:rsidRDefault="00710392" w:rsidP="00072D35">
      <w:pPr>
        <w:numPr>
          <w:ilvl w:val="1"/>
          <w:numId w:val="16"/>
        </w:numPr>
        <w:tabs>
          <w:tab w:val="clear" w:pos="1440"/>
          <w:tab w:val="center" w:pos="567"/>
        </w:tabs>
        <w:suppressAutoHyphens/>
        <w:overflowPunct w:val="0"/>
        <w:autoSpaceDE w:val="0"/>
        <w:autoSpaceDN w:val="0"/>
        <w:adjustRightInd w:val="0"/>
        <w:ind w:left="993" w:right="-263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 jednoczesne odśnieżanie i zwalczanie śliskości/posypywanie</w:t>
      </w:r>
      <w:r w:rsidRPr="002A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……….</w:t>
      </w:r>
      <w:r w:rsidRPr="002A4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zł brutto/</w:t>
      </w:r>
      <w:r w:rsidR="001F51DC" w:rsidRPr="002A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godzinę</w:t>
      </w:r>
    </w:p>
    <w:p w14:paraId="4E999957" w14:textId="1059569E" w:rsidR="00C50EC8" w:rsidRPr="009509F4" w:rsidRDefault="00C50EC8" w:rsidP="009509F4">
      <w:pPr>
        <w:numPr>
          <w:ilvl w:val="1"/>
          <w:numId w:val="16"/>
        </w:numPr>
        <w:tabs>
          <w:tab w:val="num" w:pos="993"/>
        </w:tabs>
        <w:suppressAutoHyphens/>
        <w:ind w:left="993" w:right="-263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zwalczanie śliskości/posypywanie </w:t>
      </w:r>
      <w:r w:rsidR="0044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</w:t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zł brutto/</w:t>
      </w:r>
      <w:r w:rsidR="001F51DC"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godzin</w:t>
      </w:r>
      <w:r w:rsidR="00950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ę.</w:t>
      </w:r>
    </w:p>
    <w:p w14:paraId="7292E6BA" w14:textId="77777777" w:rsidR="00C50EC8" w:rsidRPr="003D1833" w:rsidRDefault="00C50EC8" w:rsidP="00072D35">
      <w:pPr>
        <w:numPr>
          <w:ilvl w:val="0"/>
          <w:numId w:val="8"/>
        </w:numPr>
        <w:tabs>
          <w:tab w:val="center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Ceny jednostkowe brutto określone w ust. 3 są ryczałtowe i obejmują wszystkie koszty związane z pełną i prawidłową realizacją przedmiotu umowy, w tym dojazd do dróg objętych zimowym utrzymaniem oraz koszt materiałów zużytych do zwalczania śliskości i nie podlegają zmianie przez czas trwania umowy.</w:t>
      </w:r>
    </w:p>
    <w:p w14:paraId="09F42255" w14:textId="697A6D8C" w:rsidR="0078585B" w:rsidRPr="002A48C6" w:rsidRDefault="0078585B" w:rsidP="00072D35">
      <w:pPr>
        <w:numPr>
          <w:ilvl w:val="0"/>
          <w:numId w:val="8"/>
        </w:numPr>
        <w:tabs>
          <w:tab w:val="center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Zamawiający w roku 202</w:t>
      </w:r>
      <w:r w:rsidR="004478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zapłaci Wykonawcy z tytułu wykonania przedmiotu umowy nie więcej niż</w:t>
      </w:r>
      <w:r w:rsidR="004478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3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……….</w:t>
      </w:r>
      <w:r w:rsidR="00D848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zł</w:t>
      </w: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4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A48C6" w:rsidRPr="002A48C6">
        <w:rPr>
          <w:rFonts w:ascii="Times New Roman" w:eastAsia="Times New Roman" w:hAnsi="Times New Roman"/>
          <w:sz w:val="24"/>
          <w:szCs w:val="24"/>
          <w:lang w:eastAsia="ar-SA"/>
        </w:rPr>
        <w:t xml:space="preserve">słownie: </w:t>
      </w:r>
      <w:r w:rsidR="00623938">
        <w:rPr>
          <w:rFonts w:ascii="Times New Roman" w:eastAsia="Times New Roman" w:hAnsi="Times New Roman"/>
          <w:sz w:val="24"/>
          <w:szCs w:val="24"/>
          <w:lang w:eastAsia="ar-SA"/>
        </w:rPr>
        <w:t>……………..</w:t>
      </w:r>
      <w:r w:rsidR="002A48C6" w:rsidRPr="002A48C6">
        <w:rPr>
          <w:rFonts w:ascii="Times New Roman" w:eastAsia="Times New Roman" w:hAnsi="Times New Roman"/>
          <w:sz w:val="24"/>
          <w:szCs w:val="24"/>
          <w:lang w:eastAsia="ar-SA"/>
        </w:rPr>
        <w:t xml:space="preserve"> 00/100)</w:t>
      </w:r>
      <w:r w:rsidR="002A4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8B59B14" w14:textId="6DE1836A" w:rsidR="0078585B" w:rsidRPr="002A48C6" w:rsidRDefault="0078585B" w:rsidP="00072D35">
      <w:pPr>
        <w:numPr>
          <w:ilvl w:val="0"/>
          <w:numId w:val="8"/>
        </w:numPr>
        <w:tabs>
          <w:tab w:val="center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4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Zamawiający w roku 202</w:t>
      </w:r>
      <w:r w:rsidR="004478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2A4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zapłaci Wykonawcy z tytułu wykonania przedmiotu umowy do </w:t>
      </w:r>
      <w:r w:rsidR="004478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…………….</w:t>
      </w:r>
      <w:r w:rsidR="00D848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złoty (</w:t>
      </w:r>
      <w:r w:rsidR="004478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………………………………………..</w:t>
      </w:r>
      <w:r w:rsidR="00D848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zł 00/100)</w:t>
      </w:r>
      <w:r w:rsidR="00094E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99BE0C9" w14:textId="77777777" w:rsidR="00C50EC8" w:rsidRPr="003D1833" w:rsidRDefault="00C50EC8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C0B3C9C" w14:textId="77777777" w:rsidR="00C50EC8" w:rsidRPr="003D1833" w:rsidRDefault="00C50EC8" w:rsidP="00EE5BE8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§ 5</w:t>
      </w:r>
    </w:p>
    <w:p w14:paraId="1621125A" w14:textId="77777777" w:rsidR="00C50EC8" w:rsidRDefault="00C50EC8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ROZLICZENIE NALEŻNOŚCI I WARUNKI PŁATNOŚCI</w:t>
      </w:r>
    </w:p>
    <w:p w14:paraId="0F690566" w14:textId="77777777" w:rsidR="009509F4" w:rsidRPr="009509F4" w:rsidRDefault="009509F4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0DC9CCD5" w14:textId="50A2CA40" w:rsidR="00C50EC8" w:rsidRPr="003D1833" w:rsidRDefault="00C50EC8" w:rsidP="00072D35">
      <w:pPr>
        <w:numPr>
          <w:ilvl w:val="6"/>
          <w:numId w:val="9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Zapłata wynagrodzenia i wszystkie inne płatności dokonywane na podstawie umowy będą realizowane przez </w:t>
      </w:r>
      <w:r w:rsidR="002A48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amawiającego w złotych polskich.</w:t>
      </w:r>
    </w:p>
    <w:p w14:paraId="6D68EA6C" w14:textId="7A477F53" w:rsidR="001F51DC" w:rsidRPr="003D1833" w:rsidRDefault="00C50EC8" w:rsidP="00402D7C">
      <w:pPr>
        <w:numPr>
          <w:ilvl w:val="6"/>
          <w:numId w:val="9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Rozliczenie wynagrodzenia </w:t>
      </w:r>
      <w:r w:rsidR="002A48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ykonawcy za należyte wykonanie przedmiotu umowy zostanie rozliczone na podstawie faktur przejściowych wystawianych przez </w:t>
      </w:r>
      <w:r w:rsidR="002A48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ykonawcę po zakończeniu każdego miesiąca kalendarzowego,</w:t>
      </w:r>
      <w:r w:rsidR="001F51DC"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podstawie </w:t>
      </w:r>
      <w:r w:rsidR="00710392"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danych przedstawionych przez </w:t>
      </w:r>
      <w:r w:rsidR="002A48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</w:t>
      </w:r>
      <w:r w:rsidR="00710392"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ykonawcę. </w:t>
      </w:r>
    </w:p>
    <w:p w14:paraId="35B72608" w14:textId="77777777" w:rsidR="00710392" w:rsidRPr="003D1833" w:rsidRDefault="00710392" w:rsidP="00072D35">
      <w:pPr>
        <w:numPr>
          <w:ilvl w:val="6"/>
          <w:numId w:val="9"/>
        </w:numPr>
        <w:tabs>
          <w:tab w:val="clear" w:pos="5388"/>
          <w:tab w:val="num" w:pos="567"/>
        </w:tabs>
        <w:ind w:left="1276"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Fakturę należy wystawić w następujący sposób:</w:t>
      </w:r>
    </w:p>
    <w:p w14:paraId="6E8E3BD3" w14:textId="77777777" w:rsidR="001F51DC" w:rsidRPr="002A48C6" w:rsidRDefault="001F51DC" w:rsidP="001F51DC">
      <w:pPr>
        <w:ind w:left="1418" w:hanging="851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14:paraId="42D64FF2" w14:textId="77777777" w:rsidR="00E85462" w:rsidRPr="00E85462" w:rsidRDefault="00E85462" w:rsidP="00E85462">
      <w:pPr>
        <w:spacing w:line="360" w:lineRule="auto"/>
        <w:ind w:left="360" w:firstLine="0"/>
        <w:rPr>
          <w:rFonts w:ascii="Times New Roman" w:eastAsia="Times New Roman" w:hAnsi="Times New Roman" w:cs="Times New Roman"/>
          <w:b/>
        </w:rPr>
      </w:pPr>
      <w:r w:rsidRPr="00E85462">
        <w:rPr>
          <w:rFonts w:ascii="Times New Roman" w:eastAsia="Times New Roman" w:hAnsi="Times New Roman" w:cs="Times New Roman"/>
          <w:b/>
        </w:rPr>
        <w:t>Nabywca:     Powiat Białogardzki, Plac Wolności 16-17, 78-200 Białogard NIP: 672-17-20-236</w:t>
      </w:r>
    </w:p>
    <w:p w14:paraId="32C5D194" w14:textId="77777777" w:rsidR="00E85462" w:rsidRPr="00E85462" w:rsidRDefault="00E85462" w:rsidP="00E85462">
      <w:pPr>
        <w:spacing w:line="360" w:lineRule="auto"/>
        <w:ind w:left="360" w:firstLine="0"/>
        <w:rPr>
          <w:rFonts w:ascii="Times New Roman" w:eastAsia="Times New Roman" w:hAnsi="Times New Roman" w:cs="Times New Roman"/>
          <w:b/>
        </w:rPr>
      </w:pPr>
      <w:r w:rsidRPr="00E85462">
        <w:rPr>
          <w:rFonts w:ascii="Times New Roman" w:eastAsia="Times New Roman" w:hAnsi="Times New Roman" w:cs="Times New Roman"/>
          <w:b/>
        </w:rPr>
        <w:t>Odbiorca: Zarząd Dróg Powiatowych w Białogardzie, ul. Szosa Połczyńska 57,</w:t>
      </w:r>
      <w:r w:rsidRPr="00E85462">
        <w:rPr>
          <w:rFonts w:ascii="Times New Roman" w:eastAsia="Times New Roman" w:hAnsi="Times New Roman" w:cs="Times New Roman"/>
          <w:b/>
        </w:rPr>
        <w:br/>
        <w:t xml:space="preserve">                       78-200 Białogard.</w:t>
      </w:r>
    </w:p>
    <w:p w14:paraId="69CB2DA7" w14:textId="77777777" w:rsidR="001F51DC" w:rsidRPr="002A48C6" w:rsidRDefault="001F51DC" w:rsidP="00630C5B">
      <w:pPr>
        <w:ind w:left="567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14:paraId="6F5B3DE7" w14:textId="77777777" w:rsidR="00DB1C0A" w:rsidRPr="003D1833" w:rsidRDefault="00DB1C0A" w:rsidP="00DB1C0A">
      <w:pPr>
        <w:pStyle w:val="Akapitzlist"/>
        <w:numPr>
          <w:ilvl w:val="6"/>
          <w:numId w:val="9"/>
        </w:numPr>
        <w:spacing w:after="0"/>
        <w:ind w:left="510" w:hanging="510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 w:rsidRPr="008C611A">
        <w:rPr>
          <w:rFonts w:ascii="Times New Roman" w:hAnsi="Times New Roman"/>
          <w:sz w:val="24"/>
          <w:szCs w:val="24"/>
        </w:rPr>
        <w:t xml:space="preserve">Do faktury </w:t>
      </w:r>
      <w:r>
        <w:rPr>
          <w:rFonts w:ascii="Times New Roman" w:hAnsi="Times New Roman"/>
          <w:sz w:val="24"/>
          <w:szCs w:val="24"/>
        </w:rPr>
        <w:t>W</w:t>
      </w:r>
      <w:r w:rsidRPr="008C611A">
        <w:rPr>
          <w:rFonts w:ascii="Times New Roman" w:hAnsi="Times New Roman"/>
          <w:sz w:val="24"/>
          <w:szCs w:val="24"/>
        </w:rPr>
        <w:t xml:space="preserve">ykonawca ma obowiązek dołączenia sprawozdania z wykonanej pracy </w:t>
      </w:r>
      <w:r>
        <w:rPr>
          <w:rFonts w:ascii="Times New Roman" w:hAnsi="Times New Roman"/>
          <w:sz w:val="24"/>
          <w:szCs w:val="24"/>
        </w:rPr>
        <w:t xml:space="preserve">wg. </w:t>
      </w:r>
      <w:r w:rsidRPr="008075F1">
        <w:rPr>
          <w:rFonts w:ascii="Times New Roman" w:hAnsi="Times New Roman"/>
          <w:b/>
          <w:bCs/>
          <w:sz w:val="24"/>
          <w:szCs w:val="24"/>
        </w:rPr>
        <w:t xml:space="preserve">załącznika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n/n umowy.</w:t>
      </w:r>
    </w:p>
    <w:p w14:paraId="0257A8B8" w14:textId="0BD3CE10" w:rsidR="00C50EC8" w:rsidRPr="003D1833" w:rsidRDefault="00C50EC8" w:rsidP="00072D35">
      <w:pPr>
        <w:numPr>
          <w:ilvl w:val="6"/>
          <w:numId w:val="9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Faktury będą płatne w terminie</w:t>
      </w:r>
      <w:r w:rsidR="007E2C5A"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do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32C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dni od daty doręczenia faktury do siedziby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amawiającego. </w:t>
      </w:r>
    </w:p>
    <w:p w14:paraId="0F9E8423" w14:textId="2FF44921" w:rsidR="00C50EC8" w:rsidRPr="003D1833" w:rsidRDefault="00C50EC8" w:rsidP="00072D35">
      <w:pPr>
        <w:numPr>
          <w:ilvl w:val="6"/>
          <w:numId w:val="9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Zapłata należności z tytułu wystawionej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faktury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będzie dokonana przez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amawiającego przelewem na rachunek bankowy podany w fakturze.</w:t>
      </w:r>
    </w:p>
    <w:p w14:paraId="281EA97C" w14:textId="2CD9EB29" w:rsidR="00C50EC8" w:rsidRPr="003D1833" w:rsidRDefault="00C50EC8" w:rsidP="00072D35">
      <w:pPr>
        <w:numPr>
          <w:ilvl w:val="6"/>
          <w:numId w:val="9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Zapłatę uznaje się za dokonaną w dniu obciążenia rachunku bankowego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amawiającego.</w:t>
      </w:r>
    </w:p>
    <w:p w14:paraId="21105891" w14:textId="77777777" w:rsidR="00CC55FC" w:rsidRPr="00F64E37" w:rsidRDefault="00CC55FC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3B58B817" w14:textId="096DD0F0" w:rsidR="00C50EC8" w:rsidRPr="003D1833" w:rsidRDefault="00C50EC8" w:rsidP="00EE5BE8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§ 6</w:t>
      </w:r>
    </w:p>
    <w:p w14:paraId="44731849" w14:textId="77777777" w:rsidR="00CC55FC" w:rsidRDefault="00C50EC8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PRZEDSTAWICIELSTWO I KONTROLA REALIZACJI </w:t>
      </w:r>
    </w:p>
    <w:p w14:paraId="559B0D1E" w14:textId="0B227870" w:rsidR="00C50EC8" w:rsidRDefault="00C50EC8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PRZEDMIOTU UMOWY</w:t>
      </w:r>
    </w:p>
    <w:p w14:paraId="48BCCA96" w14:textId="77777777" w:rsidR="00515C81" w:rsidRPr="00515C81" w:rsidRDefault="00515C81" w:rsidP="00C50E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38530BAB" w14:textId="20CE4671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podczas okresu realizacji przedmiotu umowy będzie komunikował się z wykonawcą pisemnie, telefonicznie lub mailem</w:t>
      </w:r>
      <w:r w:rsidR="006274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F37BCE" w14:textId="3C955C6A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Przedstawicielem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ykonawcy odpowiedzialnym za wykonanie usług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wyznaczonym do kontaktowania się z zamawiającym w sprawie realizacji przedmiotu umowy jest </w:t>
      </w:r>
      <w:r w:rsidR="0056055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Wykonawca zapewnia kontakt z w/w osobą przez całą dobę.</w:t>
      </w:r>
    </w:p>
    <w:p w14:paraId="5428F6EE" w14:textId="38E77177" w:rsidR="007F251C" w:rsidRDefault="00C50EC8" w:rsidP="00C617A1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Przedstawicielami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 pełniącymi nadzór nad realizacją przedmiotu umowy oraz osobami, które będą dokonywać kontroli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są:</w:t>
      </w:r>
    </w:p>
    <w:p w14:paraId="62903EFC" w14:textId="04DF1471" w:rsidR="007F251C" w:rsidRPr="007F251C" w:rsidRDefault="00C617A1" w:rsidP="007F251C">
      <w:pPr>
        <w:pStyle w:val="Akapitzlist"/>
        <w:numPr>
          <w:ilvl w:val="0"/>
          <w:numId w:val="39"/>
        </w:numPr>
        <w:tabs>
          <w:tab w:val="num" w:pos="1080"/>
          <w:tab w:val="num" w:pos="1440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7F251C">
        <w:rPr>
          <w:rFonts w:ascii="Times New Roman" w:eastAsia="Times New Roman" w:hAnsi="Times New Roman"/>
          <w:color w:val="000000"/>
          <w:sz w:val="24"/>
          <w:szCs w:val="24"/>
        </w:rPr>
        <w:t>Adam Świątkowski – Kierownik Działu Technicznego ZDP w Białogardzie</w:t>
      </w:r>
      <w:r w:rsidR="007F251C">
        <w:rPr>
          <w:rFonts w:ascii="Times New Roman" w:eastAsia="Times New Roman" w:hAnsi="Times New Roman"/>
          <w:color w:val="000000"/>
          <w:sz w:val="24"/>
          <w:szCs w:val="24"/>
        </w:rPr>
        <w:t xml:space="preserve"> tel. 666 146</w:t>
      </w:r>
      <w:r w:rsidR="000A1E1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7F251C">
        <w:rPr>
          <w:rFonts w:ascii="Times New Roman" w:eastAsia="Times New Roman" w:hAnsi="Times New Roman"/>
          <w:color w:val="000000"/>
          <w:sz w:val="24"/>
          <w:szCs w:val="24"/>
        </w:rPr>
        <w:t>042</w:t>
      </w:r>
      <w:r w:rsidR="000A1E1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60AF1C8F" w14:textId="77777777" w:rsidR="007F251C" w:rsidRPr="007F251C" w:rsidRDefault="007F251C" w:rsidP="007F251C">
      <w:pPr>
        <w:pStyle w:val="Akapitzlist"/>
        <w:numPr>
          <w:ilvl w:val="0"/>
          <w:numId w:val="39"/>
        </w:numPr>
        <w:tabs>
          <w:tab w:val="num" w:pos="1080"/>
          <w:tab w:val="num" w:pos="1440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7F251C">
        <w:rPr>
          <w:rFonts w:ascii="Times New Roman" w:hAnsi="Times New Roman"/>
          <w:sz w:val="24"/>
          <w:szCs w:val="24"/>
        </w:rPr>
        <w:t xml:space="preserve">Henryk </w:t>
      </w:r>
      <w:proofErr w:type="spellStart"/>
      <w:r w:rsidRPr="007F251C">
        <w:rPr>
          <w:rFonts w:ascii="Times New Roman" w:hAnsi="Times New Roman"/>
          <w:sz w:val="24"/>
          <w:szCs w:val="24"/>
        </w:rPr>
        <w:t>Budzyła</w:t>
      </w:r>
      <w:proofErr w:type="spellEnd"/>
      <w:r w:rsidRPr="007F251C">
        <w:rPr>
          <w:rFonts w:ascii="Times New Roman" w:hAnsi="Times New Roman"/>
          <w:sz w:val="24"/>
          <w:szCs w:val="24"/>
        </w:rPr>
        <w:t xml:space="preserve"> tel. 883 799 677,</w:t>
      </w:r>
    </w:p>
    <w:p w14:paraId="0775E16F" w14:textId="17D304AF" w:rsidR="007F251C" w:rsidRPr="007F251C" w:rsidRDefault="007F251C" w:rsidP="007F251C">
      <w:pPr>
        <w:pStyle w:val="Akapitzlist"/>
        <w:numPr>
          <w:ilvl w:val="0"/>
          <w:numId w:val="39"/>
        </w:numPr>
        <w:tabs>
          <w:tab w:val="num" w:pos="1080"/>
          <w:tab w:val="num" w:pos="1440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7F251C">
        <w:rPr>
          <w:rFonts w:ascii="Times New Roman" w:hAnsi="Times New Roman"/>
          <w:sz w:val="24"/>
          <w:szCs w:val="24"/>
        </w:rPr>
        <w:t xml:space="preserve">Zdzisław Kurłowicz, Stanisław Wojciechowski, Przemysław </w:t>
      </w:r>
      <w:proofErr w:type="spellStart"/>
      <w:r w:rsidRPr="007F251C">
        <w:rPr>
          <w:rFonts w:ascii="Times New Roman" w:hAnsi="Times New Roman"/>
          <w:sz w:val="24"/>
          <w:szCs w:val="24"/>
        </w:rPr>
        <w:t>Stańczewski</w:t>
      </w:r>
      <w:proofErr w:type="spellEnd"/>
      <w:r w:rsidRPr="007F251C">
        <w:rPr>
          <w:rFonts w:ascii="Times New Roman" w:hAnsi="Times New Roman"/>
          <w:sz w:val="24"/>
          <w:szCs w:val="24"/>
        </w:rPr>
        <w:t xml:space="preserve"> tel.</w:t>
      </w:r>
      <w:r>
        <w:rPr>
          <w:rFonts w:ascii="Times New Roman" w:hAnsi="Times New Roman"/>
          <w:sz w:val="24"/>
          <w:szCs w:val="24"/>
        </w:rPr>
        <w:t> </w:t>
      </w:r>
      <w:r w:rsidRPr="007F251C">
        <w:rPr>
          <w:rFonts w:ascii="Times New Roman" w:hAnsi="Times New Roman"/>
          <w:sz w:val="24"/>
          <w:szCs w:val="24"/>
        </w:rPr>
        <w:t>729 146</w:t>
      </w:r>
      <w:r w:rsidR="000A1E14">
        <w:rPr>
          <w:rFonts w:ascii="Times New Roman" w:hAnsi="Times New Roman"/>
          <w:sz w:val="24"/>
          <w:szCs w:val="24"/>
        </w:rPr>
        <w:t> </w:t>
      </w:r>
      <w:r w:rsidRPr="007F251C">
        <w:rPr>
          <w:rFonts w:ascii="Times New Roman" w:hAnsi="Times New Roman"/>
          <w:sz w:val="24"/>
          <w:szCs w:val="24"/>
        </w:rPr>
        <w:t>042</w:t>
      </w:r>
      <w:r w:rsidR="000A1E14">
        <w:rPr>
          <w:rFonts w:ascii="Times New Roman" w:hAnsi="Times New Roman"/>
          <w:sz w:val="24"/>
          <w:szCs w:val="24"/>
        </w:rPr>
        <w:t>.</w:t>
      </w:r>
    </w:p>
    <w:p w14:paraId="4549DBDE" w14:textId="2203CC2A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informuje </w:t>
      </w:r>
      <w:r w:rsidR="006274F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ykonawcę o przeprowadzeniu kontroli realizacji przedmiotu umowy. Odmowa lub niestawiennictwo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ykonawcy nie wstrzymuje przeprowadzenia kontroli.</w:t>
      </w:r>
    </w:p>
    <w:p w14:paraId="2070FD56" w14:textId="77777777" w:rsidR="0031007E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Niewykonanie lub nienależyte wykonanie przedmiotu umowy będzie udokumentowane przez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 w postaci fotografii i notatki służbowej, która będzie stanowić podstawę do naliczenia kar umownych. </w:t>
      </w:r>
    </w:p>
    <w:p w14:paraId="3D84B02F" w14:textId="0F2BDAAE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stwierdzeniu niewykonania lub nienależytego wykonania przedmiotu umowy,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amawiający niezwłocznie zawiadomi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ykonawcę pisemnie lub faksem lub pocztą elektroniczną. </w:t>
      </w:r>
    </w:p>
    <w:p w14:paraId="2667E16E" w14:textId="117ABE9C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stwierdzenia niewykonania lub nienależytego wykonania przedmiotu umowy,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amawiający nalicza kary umowne, o których mowa w § 8 niniejszej umowy i wzywa pisemnie lub pocztą elektroniczną </w:t>
      </w:r>
      <w:r w:rsidR="006327B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ykonawcę do wykonania lub poprawy wykonania przedmiotu umowy w terminie przez siebie wyznaczonym. </w:t>
      </w:r>
    </w:p>
    <w:p w14:paraId="7A3FF114" w14:textId="54EBEB8D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pomimo wezwania, o którym mowa w ust. </w:t>
      </w:r>
      <w:r w:rsidR="00C617A1"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ykonawca nie wykonał lub wykonał nienależycie przedmiot umowy,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amawiający nalicza kary umowne, o których mowa w § </w:t>
      </w:r>
      <w:r w:rsidR="00C617A1"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niniejszej umowy. Ponadto, gdy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ykonawca nie wykonał lub wykonał nienależycie przedmiot umowy, upoważnia to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 do zlecenia wykonania przedmiotu umowy objętego tym wezwaniem innemu podmiotowi na koszt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ykonawcy niniejszej umowy. Strony ustalają, iż wszelkie koszty poniesione przez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 w związku z wykonaniem zastępczym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amawiający może potrącić z należności </w:t>
      </w:r>
      <w:r w:rsidR="00F471A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ykonawcy. </w:t>
      </w:r>
    </w:p>
    <w:p w14:paraId="02108E58" w14:textId="21D0435F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Trzykrotne stwierdzenie niewykonania lub nienależytego wykonania przedmiotu umowy, udokumentowane w sposób określony w ust. 6, może spowodować odstąpienie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 od umowy z winy wykonawcy i obciążenie karą umowną w wysokości określonej w § </w:t>
      </w:r>
      <w:r w:rsidR="00C617A1"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niniejszej umowy.</w:t>
      </w:r>
    </w:p>
    <w:p w14:paraId="50318608" w14:textId="1E012C4F" w:rsidR="00C50EC8" w:rsidRPr="003D1833" w:rsidRDefault="00C50EC8" w:rsidP="00072D35">
      <w:pPr>
        <w:numPr>
          <w:ilvl w:val="1"/>
          <w:numId w:val="17"/>
        </w:numPr>
        <w:tabs>
          <w:tab w:val="num" w:pos="567"/>
          <w:tab w:val="num" w:pos="1440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ykonawca ze względu na bardzo trudne warunki pogodowe (np. długotrwały opad śniegu) nie jest w stanie świadczyć usługi zgodnie ze standardem określonym w § 1 niniejszej umowy, musi zawiadomić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amawiającego o tym fakcie. Po otrzymaniu zawiadomienia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amawiający dokonuje oceny stanu utrzymania drogi oraz panujących warunków atmosferycznych. W przypadku uznania zawiadomienia Wykonawcy za zasadne,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amawiający nie nalicza kar określonych w umowie, a </w:t>
      </w:r>
      <w:r w:rsidR="007F251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ykonawca przedstawia sposób i czas doprowadzenia drogi do wymaganego standardu.</w:t>
      </w:r>
    </w:p>
    <w:p w14:paraId="41FF4D8F" w14:textId="77777777" w:rsidR="00C50EC8" w:rsidRDefault="00C50EC8" w:rsidP="00072D35">
      <w:pPr>
        <w:numPr>
          <w:ilvl w:val="12"/>
          <w:numId w:val="0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A4F4A13" w14:textId="77777777" w:rsidR="00C50EC8" w:rsidRPr="003D1833" w:rsidRDefault="00C50EC8" w:rsidP="00EE5BE8">
      <w:pPr>
        <w:numPr>
          <w:ilvl w:val="12"/>
          <w:numId w:val="0"/>
        </w:num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§ 7</w:t>
      </w:r>
    </w:p>
    <w:p w14:paraId="4ED9C705" w14:textId="77777777" w:rsidR="00C50EC8" w:rsidRDefault="00C50EC8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KARY UMOWNE I ODSZKODOWANIE</w:t>
      </w:r>
    </w:p>
    <w:p w14:paraId="2AFE6765" w14:textId="77777777" w:rsidR="00EA1620" w:rsidRPr="00EA1620" w:rsidRDefault="00EA1620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13B4D812" w14:textId="77777777" w:rsidR="00C50EC8" w:rsidRPr="003D1833" w:rsidRDefault="00C50EC8" w:rsidP="00072D35">
      <w:pPr>
        <w:numPr>
          <w:ilvl w:val="3"/>
          <w:numId w:val="10"/>
        </w:numPr>
        <w:tabs>
          <w:tab w:val="num" w:pos="567"/>
          <w:tab w:val="num" w:pos="5388"/>
        </w:tabs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Wykonawca ponosi odpowiedzialność za niewykonanie lub nienależyte wykonanie zobowiązań umownych w formie kary umownej, w następujących przypadkach i wysokościach:</w:t>
      </w:r>
    </w:p>
    <w:p w14:paraId="1BD1E86F" w14:textId="4B400000" w:rsidR="00C50EC8" w:rsidRPr="003D1833" w:rsidRDefault="00C50EC8" w:rsidP="00072D35">
      <w:pPr>
        <w:numPr>
          <w:ilvl w:val="0"/>
          <w:numId w:val="18"/>
        </w:numPr>
        <w:tabs>
          <w:tab w:val="num" w:pos="993"/>
        </w:tabs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każdym dniu, w którym stwierdzono, że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ykonawca nie wykonał lub nienależycie wykonał utrzymanie dróg w wysokości 40 zł za każdą drogę objętą zimowym utrzymaniem,</w:t>
      </w:r>
    </w:p>
    <w:p w14:paraId="5ECE9F26" w14:textId="2BB2A5C3" w:rsidR="00C50EC8" w:rsidRPr="003D1833" w:rsidRDefault="00C50EC8" w:rsidP="00072D35">
      <w:pPr>
        <w:numPr>
          <w:ilvl w:val="0"/>
          <w:numId w:val="18"/>
        </w:numPr>
        <w:tabs>
          <w:tab w:val="num" w:pos="993"/>
        </w:tabs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każdym dniu, w którym stwierdzono, że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ykonawca nie wykonał lub nienależycie wykonał utrzymanie dróg, pomimo otrzymania wezwania do wykonania lub poprawy wykonania, w wysokości 40 za każdą drogę objętą zimowym utrzymaniem;</w:t>
      </w:r>
    </w:p>
    <w:p w14:paraId="02D31C42" w14:textId="131127D8" w:rsidR="00C50EC8" w:rsidRPr="003D1833" w:rsidRDefault="00C50EC8" w:rsidP="00072D35">
      <w:pPr>
        <w:numPr>
          <w:ilvl w:val="0"/>
          <w:numId w:val="18"/>
        </w:numPr>
        <w:tabs>
          <w:tab w:val="num" w:pos="993"/>
        </w:tabs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za odstąpienie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amawiającego od umowy z przyczyn, za które odpowiada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ykonawca w wysokości 20 % wynagrodzenia brutto, o którym mowa w § 4 ust. 1 niniejszej umowy,</w:t>
      </w:r>
    </w:p>
    <w:p w14:paraId="77EFC2B3" w14:textId="45815F34" w:rsidR="00C50EC8" w:rsidRPr="003D1833" w:rsidRDefault="00C50EC8" w:rsidP="00072D35">
      <w:pPr>
        <w:numPr>
          <w:ilvl w:val="0"/>
          <w:numId w:val="18"/>
        </w:numPr>
        <w:tabs>
          <w:tab w:val="num" w:pos="993"/>
        </w:tabs>
        <w:ind w:left="993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za odstąpienie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ykonawcy od umowy z przyczyn, za które odpowiada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ykonawca, w wysokości 20 % wynagrodzenia brutto, o którym mowa w § 4 ust. 1 umowy,</w:t>
      </w:r>
    </w:p>
    <w:p w14:paraId="440D4C1C" w14:textId="2C660A1C" w:rsidR="00C50EC8" w:rsidRPr="003D1833" w:rsidRDefault="00C50EC8" w:rsidP="00072D35">
      <w:pPr>
        <w:numPr>
          <w:ilvl w:val="3"/>
          <w:numId w:val="10"/>
        </w:numPr>
        <w:tabs>
          <w:tab w:val="num" w:pos="567"/>
          <w:tab w:val="num" w:pos="5040"/>
          <w:tab w:val="num" w:pos="5388"/>
        </w:tabs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Należności z tytułu kar umownych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amawiający może potrącić z faktur wystawionych przez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ykonawcę.</w:t>
      </w:r>
    </w:p>
    <w:p w14:paraId="4D2D9B1F" w14:textId="69EC9D1B" w:rsidR="00C50EC8" w:rsidRPr="003D1833" w:rsidRDefault="00C50EC8" w:rsidP="00072D35">
      <w:pPr>
        <w:numPr>
          <w:ilvl w:val="3"/>
          <w:numId w:val="10"/>
        </w:numPr>
        <w:tabs>
          <w:tab w:val="num" w:pos="567"/>
          <w:tab w:val="num" w:pos="5040"/>
          <w:tab w:val="num" w:pos="5388"/>
        </w:tabs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Strony zobowiązane są do zapłaty kary umownej w terminie 14 dni od dnia otrzymania noty obciążeniowej. W przypadku uchybienia przez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ykonawcę temu terminowi, zamawiający ma prawo potrącić kwotę wynikającą z noty obciążeniowej z wynagrodzenia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ykonawcy, na co </w:t>
      </w:r>
      <w:r w:rsidR="007F25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ykonawca wyraża zgodę.</w:t>
      </w:r>
    </w:p>
    <w:p w14:paraId="69A4E301" w14:textId="0FA74E71" w:rsidR="00C50EC8" w:rsidRPr="003D1833" w:rsidRDefault="00C50EC8" w:rsidP="00072D35">
      <w:pPr>
        <w:numPr>
          <w:ilvl w:val="3"/>
          <w:numId w:val="10"/>
        </w:numPr>
        <w:tabs>
          <w:tab w:val="num" w:pos="567"/>
          <w:tab w:val="num" w:pos="5040"/>
          <w:tab w:val="num" w:pos="5388"/>
        </w:tabs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Wykonawca ponosi wobec </w:t>
      </w:r>
      <w:r w:rsidR="00FD4B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amawiającego odpowiedzialność za wyrządzone szkody będące następstwem niewykonania lub nienależytego wykonania zobowiązań objętych umową, ocenianego w granicach przewidzianych do umów starannego działania, z uwzględnieniem zawodowego charakteru wykonywanych czynności.</w:t>
      </w:r>
    </w:p>
    <w:p w14:paraId="5178479D" w14:textId="5FAD386A" w:rsidR="00072D35" w:rsidRPr="003D1833" w:rsidRDefault="00C50EC8" w:rsidP="0096476E">
      <w:pPr>
        <w:numPr>
          <w:ilvl w:val="3"/>
          <w:numId w:val="10"/>
        </w:numPr>
        <w:tabs>
          <w:tab w:val="num" w:pos="567"/>
          <w:tab w:val="num" w:pos="5040"/>
          <w:tab w:val="num" w:pos="5388"/>
        </w:tabs>
        <w:ind w:left="567" w:hanging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Zamawiający zastrzegają sobie prawo do dochodzenia odszkodowania uzupełniającego, przenoszącego wysokość zastrzeżonych kar umownych do wysokości rzeczywiście poniesionej szkody.</w:t>
      </w:r>
    </w:p>
    <w:p w14:paraId="1AF01D01" w14:textId="77777777" w:rsidR="00072D35" w:rsidRPr="003D1833" w:rsidRDefault="00072D35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857BFE0" w14:textId="0E602ECD" w:rsidR="00C50EC8" w:rsidRPr="003D1833" w:rsidRDefault="00C50EC8" w:rsidP="00EE5BE8">
      <w:pPr>
        <w:numPr>
          <w:ilvl w:val="12"/>
          <w:numId w:val="0"/>
        </w:num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§ 8</w:t>
      </w:r>
    </w:p>
    <w:p w14:paraId="4968C5F9" w14:textId="77777777" w:rsidR="00C50EC8" w:rsidRDefault="00C50EC8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ODSTĄPIENIE OD UMOWY</w:t>
      </w:r>
    </w:p>
    <w:p w14:paraId="315BA99C" w14:textId="77777777" w:rsidR="00EA1620" w:rsidRPr="00EA1620" w:rsidRDefault="00EA1620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537FB3E1" w14:textId="5BA107B0" w:rsidR="00C50EC8" w:rsidRPr="003D1833" w:rsidRDefault="00C50EC8" w:rsidP="00072D35">
      <w:pPr>
        <w:numPr>
          <w:ilvl w:val="0"/>
          <w:numId w:val="11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ykonawca może żądać wyłącznie wynagrodzenia należnego z tytułu wykonania części umowy.</w:t>
      </w:r>
    </w:p>
    <w:p w14:paraId="65249115" w14:textId="45A7A7F5" w:rsidR="00C50EC8" w:rsidRPr="003D1833" w:rsidRDefault="00C50EC8" w:rsidP="00072D35">
      <w:pPr>
        <w:numPr>
          <w:ilvl w:val="0"/>
          <w:numId w:val="11"/>
        </w:numPr>
        <w:tabs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Poza postanowieniami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w 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ust. 1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amawiający może odstąpić od umowy z winy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ykonawcy, bez obowiązku wypłaty odszkodowania, ze skutkiem natychmiastowym w następujących przypadkach:</w:t>
      </w:r>
    </w:p>
    <w:p w14:paraId="46DEC45F" w14:textId="64CF7DEB" w:rsidR="00C50EC8" w:rsidRPr="003D1833" w:rsidRDefault="00C50EC8" w:rsidP="00072D35">
      <w:pPr>
        <w:numPr>
          <w:ilvl w:val="0"/>
          <w:numId w:val="12"/>
        </w:numPr>
        <w:tabs>
          <w:tab w:val="left" w:pos="1134"/>
        </w:tabs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został złożony wniosek o ogłoszenie upadłości, likwidację, postępowanie restrukturyzacyjne lub rozwiązanie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ykonawcy,</w:t>
      </w:r>
    </w:p>
    <w:p w14:paraId="6B204002" w14:textId="3A739690" w:rsidR="00C50EC8" w:rsidRPr="003D1833" w:rsidRDefault="00FD4B02" w:rsidP="00072D35">
      <w:pPr>
        <w:numPr>
          <w:ilvl w:val="0"/>
          <w:numId w:val="12"/>
        </w:numPr>
        <w:tabs>
          <w:tab w:val="left" w:pos="1134"/>
        </w:tabs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50EC8"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ykonawca przerwał realizację usługi i przerwa trwa dłużej niż 3 dni, a w przypadku intensywnych opadów śniegu 1 dzień – ze skutkiem natychmiastowym,</w:t>
      </w:r>
    </w:p>
    <w:p w14:paraId="4F448237" w14:textId="346AC83E" w:rsidR="00C50EC8" w:rsidRPr="003D1833" w:rsidRDefault="00FD4B02" w:rsidP="00072D35">
      <w:pPr>
        <w:numPr>
          <w:ilvl w:val="0"/>
          <w:numId w:val="12"/>
        </w:numPr>
        <w:tabs>
          <w:tab w:val="left" w:pos="1134"/>
        </w:tabs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</w:t>
      </w:r>
      <w:r w:rsidR="00C50EC8"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ykonawca nie wykonuje usług zgodnie z warunkami umownymi lub w rażący sposób zaniedbuje zobowiązania umowne</w:t>
      </w:r>
      <w:r w:rsidR="00C50EC8"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mimo wezwania do zmiany sposobu wykonywania przedmiotu umowy dalej wykonuje go wadliwie</w:t>
      </w:r>
    </w:p>
    <w:p w14:paraId="12444AA1" w14:textId="6E78FA6C" w:rsidR="00C50EC8" w:rsidRPr="003D1833" w:rsidRDefault="00FD4B02" w:rsidP="00072D35">
      <w:pPr>
        <w:numPr>
          <w:ilvl w:val="0"/>
          <w:numId w:val="12"/>
        </w:numPr>
        <w:tabs>
          <w:tab w:val="left" w:pos="1134"/>
        </w:tabs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50EC8"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ykonawca nie rozpoczął usługi bez uzasadnionych przyczyn lub nie kontynuuje jej pomimo wezwania Zamawiającego złożonego na piśmie.</w:t>
      </w:r>
    </w:p>
    <w:p w14:paraId="60EFC360" w14:textId="77777777" w:rsidR="00C50EC8" w:rsidRPr="003D1833" w:rsidRDefault="00C50EC8" w:rsidP="00072D35">
      <w:pPr>
        <w:numPr>
          <w:ilvl w:val="0"/>
          <w:numId w:val="12"/>
        </w:numPr>
        <w:tabs>
          <w:tab w:val="left" w:pos="1134"/>
        </w:tabs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jeżeli suma kar umownych naliczonych od początku umowy przekroczy 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20 % wartości kwoty wynagrodzenia, o której mowa w § 4 ust. 1 niniejszej umowy.</w:t>
      </w:r>
    </w:p>
    <w:p w14:paraId="69271F40" w14:textId="18AE6EA1" w:rsidR="00C50EC8" w:rsidRPr="003D1833" w:rsidRDefault="00C50EC8" w:rsidP="00072D35">
      <w:pPr>
        <w:numPr>
          <w:ilvl w:val="0"/>
          <w:numId w:val="13"/>
        </w:numPr>
        <w:tabs>
          <w:tab w:val="clear" w:pos="340"/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Odstąpienie od umowy może nastąpić tylko i wyłącznie w formie pisemnej wraz z podaniem</w:t>
      </w:r>
      <w:r w:rsidR="00713C8B"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uzasadnienia poprzez pisemne oświadczenie wysłane listem poleconym.</w:t>
      </w:r>
    </w:p>
    <w:p w14:paraId="3B14D567" w14:textId="5D9073D0" w:rsidR="00C50EC8" w:rsidRPr="003D1833" w:rsidRDefault="00C50EC8" w:rsidP="0096476E">
      <w:pPr>
        <w:numPr>
          <w:ilvl w:val="0"/>
          <w:numId w:val="13"/>
        </w:numPr>
        <w:tabs>
          <w:tab w:val="clear" w:pos="340"/>
          <w:tab w:val="num" w:pos="567"/>
        </w:tabs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odstąpienia od umowy,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</w:rPr>
        <w:t>ykonawcy przysługuje wynagrodzenie za wykonaną pracę.</w:t>
      </w:r>
    </w:p>
    <w:p w14:paraId="03BC4214" w14:textId="77777777" w:rsidR="0096476E" w:rsidRPr="003D1833" w:rsidRDefault="0096476E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94B96ED" w14:textId="57CD8D8D" w:rsidR="00C50EC8" w:rsidRPr="003D1833" w:rsidRDefault="00C50EC8" w:rsidP="00EE5BE8">
      <w:pPr>
        <w:numPr>
          <w:ilvl w:val="12"/>
          <w:numId w:val="0"/>
        </w:num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§ 9</w:t>
      </w:r>
    </w:p>
    <w:p w14:paraId="53E9D903" w14:textId="77777777" w:rsidR="00C50EC8" w:rsidRDefault="00C50EC8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ZMIANA ISTOTNYCH POSTANOWIEŃ UMOWY </w:t>
      </w:r>
    </w:p>
    <w:p w14:paraId="20786518" w14:textId="77777777" w:rsidR="00203E74" w:rsidRPr="00203E74" w:rsidRDefault="00203E74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4D373CE7" w14:textId="6C17F25A" w:rsidR="00C50EC8" w:rsidRPr="003D1833" w:rsidRDefault="00C50EC8" w:rsidP="00072D35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Zmiana postanowień zawartej umowy może nastąpić za zgodą obu </w:t>
      </w:r>
      <w:r w:rsidR="00FD4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tron wyrażoną na piśmie, w formie aneksu do umowy, pod rygorem nieważności takiej zmiany. </w:t>
      </w:r>
    </w:p>
    <w:p w14:paraId="5B284A93" w14:textId="77777777" w:rsidR="00C50EC8" w:rsidRPr="003D1833" w:rsidRDefault="00C50EC8" w:rsidP="00072D35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Zamawiający dopuszcza możliwość zmian postanowień umowy w sytuacjach:</w:t>
      </w:r>
    </w:p>
    <w:p w14:paraId="2FECA0D8" w14:textId="77777777" w:rsidR="00C50EC8" w:rsidRPr="003D1833" w:rsidRDefault="00C50EC8" w:rsidP="00072D35">
      <w:pPr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ind w:left="1134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zmiany terminu realizacji przedmiotu zamówienia, wynikająca z okoliczności niezależnych od Stron, wynikająca w szczególności z wystąpienia warunków klimatycznych, powodujących konieczność utrzymania dróg w stanie przejezdności.</w:t>
      </w:r>
    </w:p>
    <w:p w14:paraId="23E33CA9" w14:textId="77777777" w:rsidR="00C50EC8" w:rsidRPr="003D1833" w:rsidRDefault="00C50EC8" w:rsidP="00072D35">
      <w:pPr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ind w:left="1134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zmiany wynagrodzenia w przypadku zmiany stawki podatku od towarów i usług (VAT) wynikającej ze zmiany przepisów prawa,</w:t>
      </w:r>
    </w:p>
    <w:p w14:paraId="5F9AF017" w14:textId="77777777" w:rsidR="00C50EC8" w:rsidRPr="003D1833" w:rsidRDefault="00C50EC8" w:rsidP="00072D35">
      <w:pPr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ind w:left="1134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zmiana nazwy, siedziby, adresów stron umowy, numerów kont bankowych oraz innych danych identyfikacyjnych</w:t>
      </w:r>
    </w:p>
    <w:p w14:paraId="55F9943F" w14:textId="77777777" w:rsidR="00C50EC8" w:rsidRPr="003D1833" w:rsidRDefault="00C50EC8" w:rsidP="00072D35">
      <w:pPr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ind w:left="1134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zmiany wskazanych w ofercie, które będą realizowane przy udziale podwykonawców.</w:t>
      </w:r>
    </w:p>
    <w:p w14:paraId="69034E03" w14:textId="77777777" w:rsidR="00766494" w:rsidRPr="003D1833" w:rsidRDefault="00766494" w:rsidP="00072D35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Zamawiający przewiduje wprowadzenie zmiany w umowie w przypadku wykrycia omyłek, rozbieżności lub niejasności w umowie, których nie można usunąć w inny sposób, a zmiana będzie umożliwiać ich usunięcie i doprecyzowanie Umowy zgodnie z jej celem lub w celu jednoznacznej interpretacji jej zapisów przez Wykonawcę i Zamawiającego</w:t>
      </w:r>
    </w:p>
    <w:p w14:paraId="107BDEAB" w14:textId="77777777" w:rsidR="00766494" w:rsidRPr="003D1833" w:rsidRDefault="00766494" w:rsidP="00072D35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Wszelkie zmiany niniejszej umowy wymagają pisemnej formy pod rygorem nieważności.</w:t>
      </w:r>
    </w:p>
    <w:p w14:paraId="2755509B" w14:textId="77777777" w:rsidR="00C50EC8" w:rsidRPr="003D1833" w:rsidRDefault="00C50EC8" w:rsidP="00766494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F020C79" w14:textId="77777777" w:rsidR="00C50EC8" w:rsidRPr="003D1833" w:rsidRDefault="00C50EC8" w:rsidP="00EE5BE8">
      <w:pPr>
        <w:tabs>
          <w:tab w:val="left" w:pos="426"/>
          <w:tab w:val="left" w:pos="454"/>
        </w:tabs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§ 10</w:t>
      </w:r>
    </w:p>
    <w:p w14:paraId="5CA54058" w14:textId="77777777" w:rsidR="00C50EC8" w:rsidRDefault="00C50EC8" w:rsidP="00C50E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CESJA WIERZYTELNOŚCI</w:t>
      </w:r>
    </w:p>
    <w:p w14:paraId="6CDC1C46" w14:textId="77777777" w:rsidR="00203E74" w:rsidRPr="00203E74" w:rsidRDefault="00203E74" w:rsidP="00C50EC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en-US"/>
        </w:rPr>
      </w:pPr>
    </w:p>
    <w:p w14:paraId="4AA24743" w14:textId="7D17B270" w:rsidR="00C50EC8" w:rsidRPr="003D1833" w:rsidRDefault="00C50EC8" w:rsidP="00F604FC">
      <w:pPr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Wykonawca nie może przenosić wierzytelności wynikających z niniejszej umowy na osoby trzecie, ani rozporządzać nimi w jakiejkolwiek prawem przewidzianej formie bez zgody zamawiającego. Bez zgody zamawiającego </w:t>
      </w:r>
      <w:r w:rsidR="00FD4B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Pr="003D18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ykonawca nie może również zawrzeć umowy z osobą trzecią o podstawienie w prawa wierzyciela (art. 518 K.C.), ani dokonywać żadnej innej czynności prawnej rodzącej taki skutek.</w:t>
      </w:r>
    </w:p>
    <w:p w14:paraId="533B3591" w14:textId="6B1758D5" w:rsidR="00C50EC8" w:rsidRPr="00F64E37" w:rsidRDefault="00C50EC8" w:rsidP="0096476E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182E5DA" w14:textId="1D04AF80" w:rsidR="00C50EC8" w:rsidRPr="003D1833" w:rsidRDefault="00C50EC8" w:rsidP="00EE5BE8">
      <w:pPr>
        <w:numPr>
          <w:ilvl w:val="12"/>
          <w:numId w:val="0"/>
        </w:num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§ 1</w:t>
      </w:r>
      <w:r w:rsidR="0096476E"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</w:t>
      </w:r>
    </w:p>
    <w:p w14:paraId="35B89E6F" w14:textId="77777777" w:rsidR="00C50EC8" w:rsidRDefault="00C50EC8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POSTANOWIENIA KOŃCOWE</w:t>
      </w:r>
    </w:p>
    <w:p w14:paraId="2A89AE24" w14:textId="77777777" w:rsidR="00203E74" w:rsidRPr="00203E74" w:rsidRDefault="00203E74" w:rsidP="00C50EC8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14:paraId="06A2D1AF" w14:textId="024A7E43" w:rsidR="00C50EC8" w:rsidRPr="003D1833" w:rsidRDefault="00766494" w:rsidP="00072D35">
      <w:pPr>
        <w:numPr>
          <w:ilvl w:val="0"/>
          <w:numId w:val="2"/>
        </w:numPr>
        <w:tabs>
          <w:tab w:val="num" w:pos="28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="00C50EC8"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 sprawach nieuregulowanych niniejszą umową mają zastosowanie przepisy kodeksu cywilnego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Prawo zamówień publicznych</w:t>
      </w:r>
    </w:p>
    <w:p w14:paraId="5B0D80C9" w14:textId="0D0A01A8" w:rsidR="00B974C5" w:rsidRPr="003D1833" w:rsidRDefault="00B974C5" w:rsidP="00072D35">
      <w:pPr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Jeżeli jedno z postanowień niniejszej umowy jest lub stałoby się nieważne, bezskuteczne lub niemożliwe do zrealizowania, lub brak byłoby niezbędnej regulacji, nie narusza to ważności i skuteczności pozostałych postanowień. Umowa będzie w takim przypadku interpretowana w taki sposób, aby pozostała część umowy była ważna i skuteczna oraz aby uzgodnienia stron, co do umowy obowiązywały w jak najszerszym zakresie oraz zapewniały realizację ekonomicznych i prawnych celów stron wynikających z Umowy.</w:t>
      </w:r>
    </w:p>
    <w:p w14:paraId="15541A7C" w14:textId="3F82758A" w:rsidR="00B974C5" w:rsidRPr="003D1833" w:rsidRDefault="00B974C5" w:rsidP="00B974C5">
      <w:pPr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Wszelkie zmiany umowy wymagają formy pisemnej, pod rygorem nieważności.</w:t>
      </w:r>
    </w:p>
    <w:p w14:paraId="431589D0" w14:textId="7DE1404D" w:rsidR="00C50EC8" w:rsidRDefault="00C50EC8" w:rsidP="00B974C5">
      <w:pPr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Umowę sporządzono w </w:t>
      </w:r>
      <w:r w:rsidR="00E429AE"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dwóch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jednobrzmiących egzemplarzach, </w:t>
      </w:r>
      <w:r w:rsidR="00FD4B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 jednym dla każdego ze Stron.</w:t>
      </w:r>
    </w:p>
    <w:p w14:paraId="0B45BBE9" w14:textId="77777777" w:rsidR="00155570" w:rsidRDefault="00155570" w:rsidP="001555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644B412" w14:textId="77777777" w:rsidR="00155570" w:rsidRPr="003D1833" w:rsidRDefault="00155570" w:rsidP="001555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CA15747" w14:textId="77777777" w:rsidR="00155570" w:rsidRPr="003D1833" w:rsidRDefault="00155570" w:rsidP="0015557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Załączniki do n/n umowy</w:t>
      </w:r>
      <w:r w:rsidRPr="003D18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14:paraId="449E1629" w14:textId="77777777" w:rsidR="00155570" w:rsidRDefault="00155570" w:rsidP="00155570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3D18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Wykaz dróg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7FC50BCA" w14:textId="77777777" w:rsidR="00155570" w:rsidRPr="003D1833" w:rsidRDefault="00155570" w:rsidP="00155570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Załącznik nr 2 – tabela do sprawozdania z wykonanej pracy.</w:t>
      </w:r>
    </w:p>
    <w:p w14:paraId="0259FAAC" w14:textId="77777777" w:rsidR="00C50EC8" w:rsidRDefault="00C50EC8" w:rsidP="007664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8CC9C72" w14:textId="77777777" w:rsidR="00155570" w:rsidRDefault="00155570" w:rsidP="007664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07F9297" w14:textId="77777777" w:rsidR="00155570" w:rsidRPr="003D1833" w:rsidRDefault="00155570" w:rsidP="007664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0F24E95" w14:textId="77777777" w:rsidR="00C50EC8" w:rsidRPr="003D1833" w:rsidRDefault="00C50EC8" w:rsidP="00C50EC8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ZAMAWIAJĄCY                 </w:t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</w:r>
      <w:r w:rsidRPr="003D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>WYKONAWCA</w:t>
      </w:r>
    </w:p>
    <w:p w14:paraId="7ABD8983" w14:textId="77777777" w:rsidR="00C50EC8" w:rsidRPr="003D1833" w:rsidRDefault="00C50EC8" w:rsidP="00C50EC8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516033" w14:textId="77777777" w:rsidR="00C50EC8" w:rsidRPr="003D1833" w:rsidRDefault="00C50EC8" w:rsidP="00C50E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E456DF" w14:textId="77777777" w:rsidR="00C50EC8" w:rsidRPr="003D1833" w:rsidRDefault="00C50EC8" w:rsidP="00C50E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67F91F" w14:textId="77777777" w:rsidR="001E7EFB" w:rsidRPr="003D1833" w:rsidRDefault="001E7EFB">
      <w:pPr>
        <w:rPr>
          <w:rFonts w:ascii="Times New Roman" w:hAnsi="Times New Roman" w:cs="Times New Roman"/>
          <w:sz w:val="24"/>
          <w:szCs w:val="24"/>
        </w:rPr>
      </w:pPr>
    </w:p>
    <w:sectPr w:rsidR="001E7EFB" w:rsidRPr="003D1833" w:rsidSect="00C51532">
      <w:pgSz w:w="11906" w:h="16838"/>
      <w:pgMar w:top="62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lwe B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antGarde Md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80"/>
        </w:tabs>
        <w:ind w:left="12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910CA"/>
    <w:multiLevelType w:val="hybridMultilevel"/>
    <w:tmpl w:val="59D6DC6A"/>
    <w:lvl w:ilvl="0" w:tplc="68144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8738D"/>
    <w:multiLevelType w:val="multilevel"/>
    <w:tmpl w:val="FAFA163C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5D5B8A"/>
    <w:multiLevelType w:val="hybridMultilevel"/>
    <w:tmpl w:val="2018B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74A2"/>
    <w:multiLevelType w:val="hybridMultilevel"/>
    <w:tmpl w:val="E77C1008"/>
    <w:lvl w:ilvl="0" w:tplc="76AE891E">
      <w:start w:val="1"/>
      <w:numFmt w:val="decimal"/>
      <w:lvlText w:val="%1."/>
      <w:lvlJc w:val="left"/>
      <w:pPr>
        <w:ind w:left="732" w:hanging="372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05FF"/>
    <w:multiLevelType w:val="hybridMultilevel"/>
    <w:tmpl w:val="B55C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71DBD"/>
    <w:multiLevelType w:val="hybridMultilevel"/>
    <w:tmpl w:val="1AFE0400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80B23"/>
    <w:multiLevelType w:val="hybridMultilevel"/>
    <w:tmpl w:val="C2F8581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1755F5C"/>
    <w:multiLevelType w:val="hybridMultilevel"/>
    <w:tmpl w:val="17321FC8"/>
    <w:lvl w:ilvl="0" w:tplc="222EC0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17526311"/>
    <w:multiLevelType w:val="multilevel"/>
    <w:tmpl w:val="E2DE14DC"/>
    <w:numStyleLink w:val="WWNum17"/>
  </w:abstractNum>
  <w:abstractNum w:abstractNumId="11" w15:restartNumberingAfterBreak="0">
    <w:nsid w:val="2725000C"/>
    <w:multiLevelType w:val="multilevel"/>
    <w:tmpl w:val="38A45C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27744AF0"/>
    <w:multiLevelType w:val="hybridMultilevel"/>
    <w:tmpl w:val="3F981DA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CEE5D14"/>
    <w:multiLevelType w:val="hybridMultilevel"/>
    <w:tmpl w:val="A1BE6F50"/>
    <w:lvl w:ilvl="0" w:tplc="F156FB44">
      <w:start w:val="3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53A18"/>
    <w:multiLevelType w:val="hybridMultilevel"/>
    <w:tmpl w:val="3D820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46DA"/>
    <w:multiLevelType w:val="hybridMultilevel"/>
    <w:tmpl w:val="1ADE1C68"/>
    <w:lvl w:ilvl="0" w:tplc="2D5C670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imes New Roman" w:hint="default"/>
        <w:sz w:val="24"/>
      </w:rPr>
    </w:lvl>
    <w:lvl w:ilvl="1" w:tplc="1BD072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C3F4A">
      <w:start w:val="1"/>
      <w:numFmt w:val="decimal"/>
      <w:lvlText w:val="%5."/>
      <w:lvlJc w:val="left"/>
      <w:pPr>
        <w:tabs>
          <w:tab w:val="num" w:pos="5605"/>
        </w:tabs>
        <w:ind w:left="5605" w:hanging="360"/>
      </w:pPr>
      <w:rPr>
        <w:b w:val="0"/>
        <w:bCs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72899"/>
    <w:multiLevelType w:val="hybridMultilevel"/>
    <w:tmpl w:val="85DEF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B1595"/>
    <w:multiLevelType w:val="multilevel"/>
    <w:tmpl w:val="D7046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0C4A6C"/>
    <w:multiLevelType w:val="hybridMultilevel"/>
    <w:tmpl w:val="382E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2D24"/>
    <w:multiLevelType w:val="hybridMultilevel"/>
    <w:tmpl w:val="382E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27FB6"/>
    <w:multiLevelType w:val="hybridMultilevel"/>
    <w:tmpl w:val="F50C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60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32E81"/>
    <w:multiLevelType w:val="hybridMultilevel"/>
    <w:tmpl w:val="BAD4D8CA"/>
    <w:lvl w:ilvl="0" w:tplc="843455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910335"/>
    <w:multiLevelType w:val="hybridMultilevel"/>
    <w:tmpl w:val="88525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12F93"/>
    <w:multiLevelType w:val="hybridMultilevel"/>
    <w:tmpl w:val="560EBE66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5C3E7E47"/>
    <w:multiLevelType w:val="hybridMultilevel"/>
    <w:tmpl w:val="7A243BBA"/>
    <w:lvl w:ilvl="0" w:tplc="A134BC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152D7"/>
    <w:multiLevelType w:val="hybridMultilevel"/>
    <w:tmpl w:val="C8469F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66217BA"/>
    <w:multiLevelType w:val="hybridMultilevel"/>
    <w:tmpl w:val="2E0E2160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A42436E"/>
    <w:multiLevelType w:val="hybridMultilevel"/>
    <w:tmpl w:val="4A285C2E"/>
    <w:lvl w:ilvl="0" w:tplc="C7161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85C96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 w:tplc="35FA28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D63D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AE9A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B2BE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0277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2234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48EF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6BA02A13"/>
    <w:multiLevelType w:val="hybridMultilevel"/>
    <w:tmpl w:val="7E40C176"/>
    <w:lvl w:ilvl="0" w:tplc="5394DD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624C"/>
    <w:multiLevelType w:val="hybridMultilevel"/>
    <w:tmpl w:val="C6B82798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4B27C8"/>
    <w:multiLevelType w:val="singleLevel"/>
    <w:tmpl w:val="53E00C1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72C53C30"/>
    <w:multiLevelType w:val="hybridMultilevel"/>
    <w:tmpl w:val="94308B7C"/>
    <w:lvl w:ilvl="0" w:tplc="222EC0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2E87BFC"/>
    <w:multiLevelType w:val="hybridMultilevel"/>
    <w:tmpl w:val="7FD6D3C6"/>
    <w:lvl w:ilvl="0" w:tplc="04150019">
      <w:start w:val="1"/>
      <w:numFmt w:val="lowerLetter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4" w15:restartNumberingAfterBreak="0">
    <w:nsid w:val="775D0777"/>
    <w:multiLevelType w:val="hybridMultilevel"/>
    <w:tmpl w:val="B180FAD2"/>
    <w:lvl w:ilvl="0" w:tplc="CF929A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imes New Roman" w:hint="default"/>
        <w:sz w:val="24"/>
        <w:szCs w:val="24"/>
      </w:rPr>
    </w:lvl>
    <w:lvl w:ilvl="1" w:tplc="2F5ADF2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D76CC5"/>
    <w:multiLevelType w:val="hybridMultilevel"/>
    <w:tmpl w:val="1F94CE4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55FCF7B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CB87A8F"/>
    <w:multiLevelType w:val="hybridMultilevel"/>
    <w:tmpl w:val="541C073A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7">
      <w:start w:val="1"/>
      <w:numFmt w:val="lowerLetter"/>
      <w:lvlText w:val="%2)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7DE05663"/>
    <w:multiLevelType w:val="hybridMultilevel"/>
    <w:tmpl w:val="A09028E2"/>
    <w:lvl w:ilvl="0" w:tplc="D9CC2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09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380512">
    <w:abstractNumId w:val="34"/>
  </w:num>
  <w:num w:numId="3" w16cid:durableId="1715155787">
    <w:abstractNumId w:val="9"/>
  </w:num>
  <w:num w:numId="4" w16cid:durableId="2146267293">
    <w:abstractNumId w:val="2"/>
  </w:num>
  <w:num w:numId="5" w16cid:durableId="1877697860">
    <w:abstractNumId w:val="13"/>
  </w:num>
  <w:num w:numId="6" w16cid:durableId="1683318344">
    <w:abstractNumId w:val="25"/>
  </w:num>
  <w:num w:numId="7" w16cid:durableId="317346021">
    <w:abstractNumId w:val="16"/>
  </w:num>
  <w:num w:numId="8" w16cid:durableId="814639623">
    <w:abstractNumId w:val="26"/>
  </w:num>
  <w:num w:numId="9" w16cid:durableId="505901007">
    <w:abstractNumId w:val="11"/>
  </w:num>
  <w:num w:numId="10" w16cid:durableId="1653482757">
    <w:abstractNumId w:val="30"/>
  </w:num>
  <w:num w:numId="11" w16cid:durableId="1226645939">
    <w:abstractNumId w:val="18"/>
  </w:num>
  <w:num w:numId="12" w16cid:durableId="707951675">
    <w:abstractNumId w:val="31"/>
  </w:num>
  <w:num w:numId="13" w16cid:durableId="1437556594">
    <w:abstractNumId w:val="14"/>
  </w:num>
  <w:num w:numId="14" w16cid:durableId="737214550">
    <w:abstractNumId w:val="12"/>
  </w:num>
  <w:num w:numId="15" w16cid:durableId="1957176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0163374">
    <w:abstractNumId w:val="21"/>
  </w:num>
  <w:num w:numId="17" w16cid:durableId="60824722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2093313244">
    <w:abstractNumId w:val="23"/>
  </w:num>
  <w:num w:numId="19" w16cid:durableId="2061708416">
    <w:abstractNumId w:val="29"/>
  </w:num>
  <w:num w:numId="20" w16cid:durableId="1963607499">
    <w:abstractNumId w:val="35"/>
  </w:num>
  <w:num w:numId="21" w16cid:durableId="1542592878">
    <w:abstractNumId w:val="19"/>
  </w:num>
  <w:num w:numId="22" w16cid:durableId="1003627637">
    <w:abstractNumId w:val="37"/>
  </w:num>
  <w:num w:numId="23" w16cid:durableId="802576870">
    <w:abstractNumId w:val="3"/>
  </w:num>
  <w:num w:numId="24" w16cid:durableId="391316571">
    <w:abstractNumId w:val="8"/>
  </w:num>
  <w:num w:numId="25" w16cid:durableId="719132091">
    <w:abstractNumId w:val="32"/>
  </w:num>
  <w:num w:numId="26" w16cid:durableId="1912957927">
    <w:abstractNumId w:val="6"/>
  </w:num>
  <w:num w:numId="27" w16cid:durableId="1581983084">
    <w:abstractNumId w:val="0"/>
  </w:num>
  <w:num w:numId="28" w16cid:durableId="1543984289">
    <w:abstractNumId w:val="10"/>
    <w:lvlOverride w:ilvl="0">
      <w:lvl w:ilvl="0">
        <w:start w:val="1"/>
        <w:numFmt w:val="lowerLetter"/>
        <w:lvlText w:val="%1)"/>
        <w:lvlJc w:val="left"/>
        <w:pPr>
          <w:ind w:left="149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215" w:hanging="360"/>
        </w:pPr>
      </w:lvl>
    </w:lvlOverride>
  </w:num>
  <w:num w:numId="29" w16cid:durableId="534847923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1495" w:hanging="36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15" w:hanging="36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 w16cid:durableId="375203037">
    <w:abstractNumId w:val="0"/>
  </w:num>
  <w:num w:numId="31" w16cid:durableId="639001111">
    <w:abstractNumId w:val="1"/>
  </w:num>
  <w:num w:numId="32" w16cid:durableId="1624918478">
    <w:abstractNumId w:val="17"/>
  </w:num>
  <w:num w:numId="33" w16cid:durableId="2096708276">
    <w:abstractNumId w:val="4"/>
  </w:num>
  <w:num w:numId="34" w16cid:durableId="1311784889">
    <w:abstractNumId w:val="24"/>
  </w:num>
  <w:num w:numId="35" w16cid:durableId="789125677">
    <w:abstractNumId w:val="27"/>
  </w:num>
  <w:num w:numId="36" w16cid:durableId="995451246">
    <w:abstractNumId w:val="33"/>
  </w:num>
  <w:num w:numId="37" w16cid:durableId="2006004926">
    <w:abstractNumId w:val="7"/>
  </w:num>
  <w:num w:numId="38" w16cid:durableId="1265650993">
    <w:abstractNumId w:val="5"/>
  </w:num>
  <w:num w:numId="39" w16cid:durableId="1906913788">
    <w:abstractNumId w:val="22"/>
  </w:num>
  <w:num w:numId="40" w16cid:durableId="561865475">
    <w:abstractNumId w:val="15"/>
  </w:num>
  <w:num w:numId="41" w16cid:durableId="415134296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C8"/>
    <w:rsid w:val="00014706"/>
    <w:rsid w:val="0002121E"/>
    <w:rsid w:val="000366B6"/>
    <w:rsid w:val="000629CD"/>
    <w:rsid w:val="00072D35"/>
    <w:rsid w:val="00094ECD"/>
    <w:rsid w:val="000A1E14"/>
    <w:rsid w:val="00132B83"/>
    <w:rsid w:val="00155570"/>
    <w:rsid w:val="001A0F6B"/>
    <w:rsid w:val="001A6A3D"/>
    <w:rsid w:val="001E7EFB"/>
    <w:rsid w:val="001F51DC"/>
    <w:rsid w:val="00203E74"/>
    <w:rsid w:val="00275DFB"/>
    <w:rsid w:val="002A48C6"/>
    <w:rsid w:val="002B22DF"/>
    <w:rsid w:val="0031007E"/>
    <w:rsid w:val="003A0282"/>
    <w:rsid w:val="003A5F7C"/>
    <w:rsid w:val="003B3D13"/>
    <w:rsid w:val="003D1833"/>
    <w:rsid w:val="00402D7C"/>
    <w:rsid w:val="0044785F"/>
    <w:rsid w:val="00460852"/>
    <w:rsid w:val="00470126"/>
    <w:rsid w:val="004C481D"/>
    <w:rsid w:val="0051381D"/>
    <w:rsid w:val="00515C81"/>
    <w:rsid w:val="0056055F"/>
    <w:rsid w:val="00573326"/>
    <w:rsid w:val="005A5631"/>
    <w:rsid w:val="00623938"/>
    <w:rsid w:val="006274FF"/>
    <w:rsid w:val="00630C5B"/>
    <w:rsid w:val="006327B8"/>
    <w:rsid w:val="00693FE9"/>
    <w:rsid w:val="00694B52"/>
    <w:rsid w:val="006D1B0E"/>
    <w:rsid w:val="00710392"/>
    <w:rsid w:val="00713C8B"/>
    <w:rsid w:val="0076153D"/>
    <w:rsid w:val="0076480E"/>
    <w:rsid w:val="00766494"/>
    <w:rsid w:val="00767B52"/>
    <w:rsid w:val="0078585B"/>
    <w:rsid w:val="007E2C5A"/>
    <w:rsid w:val="007F251C"/>
    <w:rsid w:val="0082202A"/>
    <w:rsid w:val="00860682"/>
    <w:rsid w:val="00862350"/>
    <w:rsid w:val="00872BA2"/>
    <w:rsid w:val="008C611A"/>
    <w:rsid w:val="00903385"/>
    <w:rsid w:val="009060BE"/>
    <w:rsid w:val="00932C72"/>
    <w:rsid w:val="009509F4"/>
    <w:rsid w:val="0096476E"/>
    <w:rsid w:val="009B3A1B"/>
    <w:rsid w:val="009C242A"/>
    <w:rsid w:val="00A90CBA"/>
    <w:rsid w:val="00B138C5"/>
    <w:rsid w:val="00B22FC5"/>
    <w:rsid w:val="00B65A6F"/>
    <w:rsid w:val="00B974C5"/>
    <w:rsid w:val="00BD236C"/>
    <w:rsid w:val="00BE386E"/>
    <w:rsid w:val="00BE3B09"/>
    <w:rsid w:val="00C42DEB"/>
    <w:rsid w:val="00C50EC8"/>
    <w:rsid w:val="00C51532"/>
    <w:rsid w:val="00C617A1"/>
    <w:rsid w:val="00C846C7"/>
    <w:rsid w:val="00CB34F8"/>
    <w:rsid w:val="00CC55FC"/>
    <w:rsid w:val="00D066A4"/>
    <w:rsid w:val="00D55D8B"/>
    <w:rsid w:val="00D55E10"/>
    <w:rsid w:val="00D848C4"/>
    <w:rsid w:val="00DB1C0A"/>
    <w:rsid w:val="00DE5A41"/>
    <w:rsid w:val="00E120D6"/>
    <w:rsid w:val="00E12816"/>
    <w:rsid w:val="00E429AE"/>
    <w:rsid w:val="00E85462"/>
    <w:rsid w:val="00EA1620"/>
    <w:rsid w:val="00EB42B4"/>
    <w:rsid w:val="00EC78EC"/>
    <w:rsid w:val="00EE5BE8"/>
    <w:rsid w:val="00F0294E"/>
    <w:rsid w:val="00F471AF"/>
    <w:rsid w:val="00F604FC"/>
    <w:rsid w:val="00F64E37"/>
    <w:rsid w:val="00F8073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003"/>
  <w15:chartTrackingRefBased/>
  <w15:docId w15:val="{337BA96A-539F-41FE-8ABE-D7C07AA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0EC8"/>
    <w:pPr>
      <w:keepNext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Nagwek2">
    <w:name w:val="heading 2"/>
    <w:basedOn w:val="Normalny"/>
    <w:next w:val="Normalny"/>
    <w:link w:val="Nagwek2Znak"/>
    <w:qFormat/>
    <w:rsid w:val="00C50EC8"/>
    <w:pPr>
      <w:keepNext/>
      <w:jc w:val="center"/>
      <w:outlineLvl w:val="1"/>
    </w:pPr>
    <w:rPr>
      <w:rFonts w:ascii="BernhardFashion BT" w:eastAsia="Times New Roman" w:hAnsi="BernhardFashion BT" w:cs="Lucida Sans Unicode"/>
      <w:b/>
      <w:bCs/>
      <w:color w:val="333399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0EC8"/>
    <w:pPr>
      <w:keepNext/>
      <w:jc w:val="center"/>
      <w:outlineLvl w:val="2"/>
    </w:pPr>
    <w:rPr>
      <w:rFonts w:ascii="Belwe Bd BT" w:eastAsia="Times New Roman" w:hAnsi="Belwe Bd BT" w:cs="Lucida Sans Unicode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0EC8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0EC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50EC8"/>
    <w:pPr>
      <w:spacing w:before="240" w:after="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50EC8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EC8"/>
    <w:rPr>
      <w:rFonts w:ascii="Times New Roman" w:eastAsia="Times New Roman" w:hAnsi="Times New Roman" w:cs="Times New Roman"/>
      <w:sz w:val="40"/>
      <w:szCs w:val="24"/>
    </w:rPr>
  </w:style>
  <w:style w:type="character" w:customStyle="1" w:styleId="Nagwek2Znak">
    <w:name w:val="Nagłówek 2 Znak"/>
    <w:basedOn w:val="Domylnaczcionkaakapitu"/>
    <w:link w:val="Nagwek2"/>
    <w:rsid w:val="00C50EC8"/>
    <w:rPr>
      <w:rFonts w:ascii="BernhardFashion BT" w:eastAsia="Times New Roman" w:hAnsi="BernhardFashion BT" w:cs="Lucida Sans Unicode"/>
      <w:b/>
      <w:bCs/>
      <w:color w:val="333399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C50EC8"/>
    <w:rPr>
      <w:rFonts w:ascii="Belwe Bd BT" w:eastAsia="Times New Roman" w:hAnsi="Belwe Bd BT" w:cs="Lucida Sans Unicode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C50EC8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C50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50EC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50EC8"/>
    <w:rPr>
      <w:rFonts w:ascii="Calibri Light" w:eastAsia="Times New Roman" w:hAnsi="Calibri Light" w:cs="Times New Roman"/>
    </w:rPr>
  </w:style>
  <w:style w:type="numbering" w:customStyle="1" w:styleId="Bezlisty1">
    <w:name w:val="Bez listy1"/>
    <w:next w:val="Bezlisty"/>
    <w:semiHidden/>
    <w:rsid w:val="00C50EC8"/>
  </w:style>
  <w:style w:type="character" w:styleId="Hipercze">
    <w:name w:val="Hyperlink"/>
    <w:rsid w:val="00C50E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50EC8"/>
    <w:pPr>
      <w:tabs>
        <w:tab w:val="center" w:pos="4536"/>
        <w:tab w:val="right" w:pos="9072"/>
      </w:tabs>
    </w:pPr>
    <w:rPr>
      <w:rFonts w:ascii="Arial Narrow" w:eastAsia="Times New Roman" w:hAnsi="Arial Narrow" w:cs="Lucida Sans Unicode"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50EC8"/>
    <w:rPr>
      <w:rFonts w:ascii="Arial Narrow" w:eastAsia="Times New Roman" w:hAnsi="Arial Narrow" w:cs="Lucida Sans Unicode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C50EC8"/>
    <w:pPr>
      <w:tabs>
        <w:tab w:val="center" w:pos="4536"/>
        <w:tab w:val="right" w:pos="9072"/>
      </w:tabs>
    </w:pPr>
    <w:rPr>
      <w:rFonts w:ascii="Arial Narrow" w:eastAsia="Times New Roman" w:hAnsi="Arial Narrow" w:cs="Lucida Sans Unicode"/>
      <w:sz w:val="28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50EC8"/>
    <w:rPr>
      <w:rFonts w:ascii="Arial Narrow" w:eastAsia="Times New Roman" w:hAnsi="Arial Narrow" w:cs="Lucida Sans Unicode"/>
      <w:sz w:val="28"/>
      <w:szCs w:val="24"/>
    </w:rPr>
  </w:style>
  <w:style w:type="character" w:styleId="UyteHipercze">
    <w:name w:val="FollowedHyperlink"/>
    <w:rsid w:val="00C50EC8"/>
    <w:rPr>
      <w:color w:val="800080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C50EC8"/>
    <w:pPr>
      <w:jc w:val="center"/>
    </w:pPr>
    <w:rPr>
      <w:rFonts w:ascii="AvantGarde Md BT" w:eastAsia="Times New Roman" w:hAnsi="AvantGarde Md BT" w:cs="Lucida Sans Unicode"/>
      <w:b/>
      <w:bCs/>
      <w:color w:val="333399"/>
      <w:sz w:val="44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rsid w:val="00C50EC8"/>
    <w:rPr>
      <w:rFonts w:ascii="AvantGarde Md BT" w:eastAsia="Times New Roman" w:hAnsi="AvantGarde Md BT" w:cs="Lucida Sans Unicode"/>
      <w:b/>
      <w:bCs/>
      <w:color w:val="333399"/>
      <w:sz w:val="4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50EC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0EC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C50EC8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50EC8"/>
    <w:rPr>
      <w:rFonts w:ascii="Times New Roman" w:eastAsia="Times New Roman" w:hAnsi="Times New Roman" w:cs="Times New Roman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rsid w:val="00C50EC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50EC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50EC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C50EC8"/>
    <w:pPr>
      <w:spacing w:after="120"/>
      <w:ind w:left="283"/>
    </w:pPr>
    <w:rPr>
      <w:rFonts w:ascii="Arial Narrow" w:eastAsia="Times New Roman" w:hAnsi="Arial Narrow" w:cs="Lucida Sans Unicode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50EC8"/>
    <w:rPr>
      <w:rFonts w:ascii="Arial Narrow" w:eastAsia="Times New Roman" w:hAnsi="Arial Narrow" w:cs="Lucida Sans Unicode"/>
      <w:sz w:val="28"/>
      <w:szCs w:val="24"/>
    </w:rPr>
  </w:style>
  <w:style w:type="table" w:styleId="Tabela-Siatka">
    <w:name w:val="Table Grid"/>
    <w:basedOn w:val="Standardowy"/>
    <w:rsid w:val="00C50EC8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uiPriority w:val="34"/>
    <w:qFormat/>
    <w:rsid w:val="00C50EC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uiPriority w:val="34"/>
    <w:qFormat/>
    <w:locked/>
    <w:rsid w:val="00C50EC8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nhideWhenUsed/>
    <w:rsid w:val="00C50E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50E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81">
    <w:name w:val="Nagłówek 81"/>
    <w:basedOn w:val="Normalny"/>
    <w:next w:val="Normalny"/>
    <w:uiPriority w:val="99"/>
    <w:unhideWhenUsed/>
    <w:qFormat/>
    <w:rsid w:val="00C50EC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C50EC8"/>
  </w:style>
  <w:style w:type="character" w:customStyle="1" w:styleId="TekstpodstawowyZnak1">
    <w:name w:val="Tekst podstawowy Znak1"/>
    <w:uiPriority w:val="99"/>
    <w:rsid w:val="00C50EC8"/>
  </w:style>
  <w:style w:type="paragraph" w:styleId="Lista3">
    <w:name w:val="List 3"/>
    <w:basedOn w:val="Normalny"/>
    <w:uiPriority w:val="99"/>
    <w:rsid w:val="00C50EC8"/>
    <w:pPr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0EC8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8">
    <w:name w:val="CM38"/>
    <w:basedOn w:val="Default"/>
    <w:next w:val="Default"/>
    <w:uiPriority w:val="99"/>
    <w:rsid w:val="00C50EC8"/>
    <w:pPr>
      <w:widowControl w:val="0"/>
      <w:spacing w:after="468"/>
    </w:pPr>
    <w:rPr>
      <w:color w:val="auto"/>
    </w:rPr>
  </w:style>
  <w:style w:type="paragraph" w:customStyle="1" w:styleId="Zawartotabeli">
    <w:name w:val="Zawartość tabeli"/>
    <w:basedOn w:val="Normalny"/>
    <w:uiPriority w:val="99"/>
    <w:rsid w:val="00C50EC8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Normalny"/>
    <w:rsid w:val="00C50EC8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</w:rPr>
  </w:style>
  <w:style w:type="paragraph" w:customStyle="1" w:styleId="Tekstpodstawowywcity21">
    <w:name w:val="Tekst podstawowy wcięty 21"/>
    <w:basedOn w:val="Normalny"/>
    <w:next w:val="Tekstpodstawowywcity2"/>
    <w:link w:val="Tekstpodstawowywcity2Znak"/>
    <w:uiPriority w:val="99"/>
    <w:unhideWhenUsed/>
    <w:rsid w:val="00C50E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1"/>
    <w:uiPriority w:val="99"/>
    <w:rsid w:val="00C50EC8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ramki">
    <w:name w:val="Zawartość ramki"/>
    <w:basedOn w:val="Tekstpodstawowy"/>
    <w:uiPriority w:val="99"/>
    <w:rsid w:val="00C50EC8"/>
    <w:pPr>
      <w:suppressAutoHyphens/>
      <w:jc w:val="both"/>
    </w:pPr>
    <w:rPr>
      <w:rFonts w:ascii="Times New Roman" w:hAnsi="Times New Roman" w:cs="Times New Roman"/>
      <w:b w:val="0"/>
      <w:bCs w:val="0"/>
      <w:color w:val="auto"/>
      <w:sz w:val="24"/>
      <w:lang w:eastAsia="ar-SA"/>
    </w:rPr>
  </w:style>
  <w:style w:type="character" w:customStyle="1" w:styleId="st1">
    <w:name w:val="st1"/>
    <w:rsid w:val="00C50EC8"/>
  </w:style>
  <w:style w:type="paragraph" w:customStyle="1" w:styleId="Tekstpodstawowy37">
    <w:name w:val="Tekst podstawowy 37"/>
    <w:basedOn w:val="Normalny"/>
    <w:uiPriority w:val="99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textnode">
    <w:name w:val="textnode"/>
    <w:rsid w:val="00C50EC8"/>
  </w:style>
  <w:style w:type="paragraph" w:customStyle="1" w:styleId="pkt">
    <w:name w:val="pkt"/>
    <w:basedOn w:val="Normalny"/>
    <w:link w:val="pktZnak"/>
    <w:rsid w:val="00C50EC8"/>
    <w:pPr>
      <w:autoSpaceDE w:val="0"/>
      <w:autoSpaceDN w:val="0"/>
      <w:spacing w:before="60" w:after="60" w:line="360" w:lineRule="auto"/>
      <w:ind w:hanging="295"/>
    </w:pPr>
    <w:rPr>
      <w:rFonts w:ascii="Univers-PL" w:eastAsia="Univers-PL" w:hAnsi="Times New Roman" w:cs="Times New Roman"/>
      <w:sz w:val="19"/>
      <w:szCs w:val="19"/>
      <w:lang w:eastAsia="en-US"/>
    </w:rPr>
  </w:style>
  <w:style w:type="character" w:customStyle="1" w:styleId="pktZnak">
    <w:name w:val="pkt Znak"/>
    <w:link w:val="pkt"/>
    <w:locked/>
    <w:rsid w:val="00C50EC8"/>
    <w:rPr>
      <w:rFonts w:ascii="Univers-PL" w:eastAsia="Univers-PL" w:hAnsi="Times New Roman" w:cs="Times New Roman"/>
      <w:sz w:val="19"/>
      <w:szCs w:val="19"/>
      <w:lang w:eastAsia="en-US"/>
    </w:rPr>
  </w:style>
  <w:style w:type="character" w:styleId="Pogrubienie">
    <w:name w:val="Strong"/>
    <w:qFormat/>
    <w:rsid w:val="00C50EC8"/>
    <w:rPr>
      <w:b/>
      <w:bCs/>
    </w:rPr>
  </w:style>
  <w:style w:type="paragraph" w:customStyle="1" w:styleId="Tekstpodstawowy35">
    <w:name w:val="Tekst podstawowy 35"/>
    <w:basedOn w:val="Normalny"/>
    <w:rsid w:val="00C50EC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C50EC8"/>
    <w:pPr>
      <w:suppressAutoHyphens/>
      <w:spacing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C50EC8"/>
    <w:pPr>
      <w:widowControl w:val="0"/>
      <w:suppressAutoHyphens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C50EC8"/>
    <w:pPr>
      <w:widowControl w:val="0"/>
      <w:suppressAutoHyphens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ostbodypost-message">
    <w:name w:val="postbody post-message"/>
    <w:rsid w:val="00C50EC8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50EC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C50EC8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C50EC8"/>
    <w:rPr>
      <w:vertAlign w:val="superscript"/>
    </w:rPr>
  </w:style>
  <w:style w:type="character" w:customStyle="1" w:styleId="st">
    <w:name w:val="st"/>
    <w:rsid w:val="00C50EC8"/>
  </w:style>
  <w:style w:type="character" w:styleId="Uwydatnienie">
    <w:name w:val="Emphasis"/>
    <w:uiPriority w:val="20"/>
    <w:qFormat/>
    <w:rsid w:val="00C50EC8"/>
    <w:rPr>
      <w:i/>
      <w:iCs/>
    </w:rPr>
  </w:style>
  <w:style w:type="numbering" w:customStyle="1" w:styleId="Bezlisty111">
    <w:name w:val="Bez listy111"/>
    <w:next w:val="Bezlisty"/>
    <w:uiPriority w:val="99"/>
    <w:semiHidden/>
    <w:unhideWhenUsed/>
    <w:rsid w:val="00C50EC8"/>
  </w:style>
  <w:style w:type="paragraph" w:customStyle="1" w:styleId="CM6">
    <w:name w:val="CM6"/>
    <w:basedOn w:val="Default"/>
    <w:next w:val="Default"/>
    <w:uiPriority w:val="99"/>
    <w:rsid w:val="00C50EC8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50EC8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50EC8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C50EC8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C50EC8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50EC8"/>
    <w:pPr>
      <w:widowControl w:val="0"/>
    </w:pPr>
    <w:rPr>
      <w:color w:val="auto"/>
    </w:rPr>
  </w:style>
  <w:style w:type="paragraph" w:customStyle="1" w:styleId="Indeks">
    <w:name w:val="Indeks"/>
    <w:basedOn w:val="Normalny"/>
    <w:uiPriority w:val="99"/>
    <w:rsid w:val="00C50EC8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paragraph" w:styleId="Tekstpodstawowywcity3">
    <w:name w:val="Body Text Indent 3"/>
    <w:basedOn w:val="Normalny"/>
    <w:link w:val="Tekstpodstawowywcity3Znak"/>
    <w:rsid w:val="00C50EC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0EC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2">
    <w:name w:val="Tekst podstawowy 32"/>
    <w:basedOn w:val="Normalny"/>
    <w:uiPriority w:val="99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paragraph" w:customStyle="1" w:styleId="pozycjatresc1">
    <w:name w:val="pozycja_tresc1"/>
    <w:basedOn w:val="Normalny"/>
    <w:uiPriority w:val="99"/>
    <w:rsid w:val="00C50EC8"/>
    <w:pPr>
      <w:spacing w:line="336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pozycjatytul1">
    <w:name w:val="pozycja_tytul1"/>
    <w:uiPriority w:val="99"/>
    <w:rsid w:val="00C50EC8"/>
    <w:rPr>
      <w:b/>
      <w:bCs/>
      <w:sz w:val="18"/>
      <w:szCs w:val="18"/>
    </w:rPr>
  </w:style>
  <w:style w:type="paragraph" w:styleId="Mapadokumentu">
    <w:name w:val="Document Map"/>
    <w:aliases w:val="Plan dokumentu"/>
    <w:basedOn w:val="Normalny"/>
    <w:link w:val="MapadokumentuZnak1"/>
    <w:uiPriority w:val="99"/>
    <w:rsid w:val="00C50EC8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uiPriority w:val="99"/>
    <w:rsid w:val="00C50EC8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locked/>
    <w:rsid w:val="00C50EC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ekstpodstawowy33">
    <w:name w:val="Tekst podstawowy 33"/>
    <w:basedOn w:val="Normalny"/>
    <w:uiPriority w:val="99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paragraph" w:customStyle="1" w:styleId="TableText">
    <w:name w:val="Table Text"/>
    <w:uiPriority w:val="99"/>
    <w:rsid w:val="00C50EC8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customStyle="1" w:styleId="WW-Tekstpodstawowy3">
    <w:name w:val="WW-Tekst podstawowy 3"/>
    <w:basedOn w:val="Normalny"/>
    <w:uiPriority w:val="99"/>
    <w:rsid w:val="00C50EC8"/>
    <w:pPr>
      <w:suppressAutoHyphens/>
    </w:pPr>
    <w:rPr>
      <w:rFonts w:ascii="Tahoma" w:eastAsia="Times New Roman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paragraph" w:styleId="Tekstblokowy">
    <w:name w:val="Block Text"/>
    <w:basedOn w:val="Normalny"/>
    <w:uiPriority w:val="99"/>
    <w:rsid w:val="00C50EC8"/>
    <w:pPr>
      <w:ind w:left="360" w:right="72" w:hanging="360"/>
    </w:pPr>
    <w:rPr>
      <w:rFonts w:ascii="Tahoma" w:eastAsia="Times New Roman" w:hAnsi="Tahoma" w:cs="Tahoma"/>
      <w:sz w:val="24"/>
      <w:szCs w:val="24"/>
    </w:rPr>
  </w:style>
  <w:style w:type="character" w:styleId="Numerstrony">
    <w:name w:val="page number"/>
    <w:uiPriority w:val="99"/>
    <w:rsid w:val="00C50EC8"/>
  </w:style>
  <w:style w:type="paragraph" w:customStyle="1" w:styleId="CM41">
    <w:name w:val="CM41"/>
    <w:basedOn w:val="Default"/>
    <w:next w:val="Default"/>
    <w:uiPriority w:val="99"/>
    <w:rsid w:val="00C50EC8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paragraph" w:styleId="Lista">
    <w:name w:val="List"/>
    <w:basedOn w:val="Tekstpodstawowy"/>
    <w:uiPriority w:val="99"/>
    <w:rsid w:val="00C50EC8"/>
    <w:pPr>
      <w:widowControl w:val="0"/>
      <w:suppressAutoHyphens/>
      <w:spacing w:after="120"/>
      <w:jc w:val="left"/>
    </w:pPr>
    <w:rPr>
      <w:rFonts w:ascii="Tahoma" w:eastAsia="SimSun" w:hAnsi="Tahoma" w:cs="Tahoma"/>
      <w:b w:val="0"/>
      <w:bCs w:val="0"/>
      <w:color w:val="auto"/>
      <w:kern w:val="24"/>
      <w:sz w:val="24"/>
      <w:lang w:eastAsia="hi-IN" w:bidi="hi-IN"/>
    </w:rPr>
  </w:style>
  <w:style w:type="paragraph" w:customStyle="1" w:styleId="Numerowanie">
    <w:name w:val="Numerowanie"/>
    <w:basedOn w:val="Normalny"/>
    <w:uiPriority w:val="99"/>
    <w:rsid w:val="00C50EC8"/>
    <w:pPr>
      <w:numPr>
        <w:numId w:val="3"/>
      </w:numPr>
      <w:outlineLvl w:val="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ostbody">
    <w:name w:val="postbody"/>
    <w:rsid w:val="00C50EC8"/>
  </w:style>
  <w:style w:type="paragraph" w:customStyle="1" w:styleId="normal0">
    <w:name w:val="normal0"/>
    <w:basedOn w:val="Normalny"/>
    <w:uiPriority w:val="99"/>
    <w:rsid w:val="00C50E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uiPriority w:val="99"/>
    <w:rsid w:val="00C50EC8"/>
    <w:pPr>
      <w:suppressAutoHyphens/>
    </w:pPr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50EC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E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C50EC8"/>
    <w:rPr>
      <w:vertAlign w:val="superscript"/>
    </w:rPr>
  </w:style>
  <w:style w:type="paragraph" w:styleId="Lista2">
    <w:name w:val="List 2"/>
    <w:basedOn w:val="Normalny"/>
    <w:uiPriority w:val="99"/>
    <w:rsid w:val="00C50EC8"/>
    <w:pPr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1">
    <w:name w:val="lista 1"/>
    <w:aliases w:val="2,3"/>
    <w:basedOn w:val="Normalny"/>
    <w:autoRedefine/>
    <w:uiPriority w:val="99"/>
    <w:rsid w:val="00C50EC8"/>
    <w:pPr>
      <w:tabs>
        <w:tab w:val="num" w:pos="720"/>
      </w:tabs>
      <w:ind w:left="720" w:hanging="360"/>
    </w:pPr>
    <w:rPr>
      <w:rFonts w:ascii="Tahoma" w:eastAsia="Times New Roman" w:hAnsi="Tahoma" w:cs="Tahoma"/>
      <w:sz w:val="24"/>
      <w:szCs w:val="24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C50EC8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tabulatory">
    <w:name w:val="tabulatory"/>
    <w:uiPriority w:val="99"/>
    <w:rsid w:val="00C50EC8"/>
  </w:style>
  <w:style w:type="paragraph" w:customStyle="1" w:styleId="1">
    <w:name w:val="1."/>
    <w:basedOn w:val="Normalny"/>
    <w:uiPriority w:val="99"/>
    <w:rsid w:val="00C50EC8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C50EC8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C50E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paragraph" w:customStyle="1" w:styleId="Znak">
    <w:name w:val="Znak"/>
    <w:basedOn w:val="Normalny"/>
    <w:uiPriority w:val="99"/>
    <w:rsid w:val="00C50EC8"/>
    <w:rPr>
      <w:rFonts w:ascii="Times New Roman" w:eastAsia="Times New Roman" w:hAnsi="Times New Roman" w:cs="Times New Roman"/>
      <w:sz w:val="24"/>
      <w:szCs w:val="24"/>
    </w:rPr>
  </w:style>
  <w:style w:type="paragraph" w:customStyle="1" w:styleId="Znak1">
    <w:name w:val="Znak1"/>
    <w:basedOn w:val="Normalny"/>
    <w:uiPriority w:val="99"/>
    <w:rsid w:val="00C50EC8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0EC8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C50EC8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C50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EC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EC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50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50E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C50EC8"/>
    <w:rPr>
      <w:rFonts w:ascii="Consolas" w:eastAsia="Times New Roman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C50EC8"/>
    <w:rPr>
      <w:rFonts w:ascii="Consolas" w:eastAsia="Times New Roman" w:hAnsi="Consolas" w:cs="Times New Roman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0EC8"/>
    <w:rPr>
      <w:rFonts w:ascii="Courier New" w:eastAsia="Times New Roman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rsid w:val="00C50EC8"/>
    <w:rPr>
      <w:rFonts w:ascii="Arial" w:eastAsia="Times New Roman" w:hAnsi="Arial" w:cs="Arial"/>
      <w:sz w:val="24"/>
      <w:szCs w:val="24"/>
    </w:rPr>
  </w:style>
  <w:style w:type="numbering" w:customStyle="1" w:styleId="Styl1">
    <w:name w:val="Styl1"/>
    <w:rsid w:val="00C50EC8"/>
    <w:pPr>
      <w:numPr>
        <w:numId w:val="4"/>
      </w:numPr>
    </w:pPr>
  </w:style>
  <w:style w:type="paragraph" w:customStyle="1" w:styleId="Zwykytekst4">
    <w:name w:val="Zwykły tekst4"/>
    <w:basedOn w:val="Normalny"/>
    <w:rsid w:val="00C50EC8"/>
    <w:rPr>
      <w:rFonts w:ascii="Courier New" w:eastAsia="Times New Roman" w:hAnsi="Courier New" w:cs="Times New Roman"/>
      <w:sz w:val="20"/>
      <w:szCs w:val="20"/>
      <w:lang w:eastAsia="ar-SA"/>
    </w:rPr>
  </w:style>
  <w:style w:type="numbering" w:customStyle="1" w:styleId="WWNum17">
    <w:name w:val="WWNum17"/>
    <w:basedOn w:val="Bezlisty"/>
    <w:rsid w:val="00C50EC8"/>
    <w:pPr>
      <w:numPr>
        <w:numId w:val="5"/>
      </w:numPr>
    </w:pPr>
  </w:style>
  <w:style w:type="character" w:customStyle="1" w:styleId="gwp49efe491size">
    <w:name w:val="gwp49efe491_size"/>
    <w:rsid w:val="00C50EC8"/>
  </w:style>
  <w:style w:type="character" w:customStyle="1" w:styleId="gwp49efe491colour">
    <w:name w:val="gwp49efe491_colour"/>
    <w:rsid w:val="00C50EC8"/>
  </w:style>
  <w:style w:type="character" w:customStyle="1" w:styleId="alb">
    <w:name w:val="a_lb"/>
    <w:rsid w:val="00C50EC8"/>
  </w:style>
  <w:style w:type="paragraph" w:customStyle="1" w:styleId="Domylnyteks">
    <w:name w:val="Domyślny teks"/>
    <w:rsid w:val="00C50EC8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xt-justify">
    <w:name w:val="text-justify"/>
    <w:rsid w:val="00C50EC8"/>
  </w:style>
  <w:style w:type="paragraph" w:customStyle="1" w:styleId="tytu">
    <w:name w:val="tytuł"/>
    <w:basedOn w:val="Normalny"/>
    <w:rsid w:val="00C50EC8"/>
    <w:pPr>
      <w:keepNext/>
      <w:suppressLineNumbers/>
      <w:spacing w:before="60" w:after="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st">
    <w:name w:val="ust"/>
    <w:link w:val="ustZnak"/>
    <w:rsid w:val="00C50EC8"/>
    <w:pPr>
      <w:spacing w:before="60" w:after="60"/>
      <w:ind w:left="426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locked/>
    <w:rsid w:val="00C50EC8"/>
    <w:rPr>
      <w:rFonts w:ascii="Times New Roman" w:eastAsia="Times New Roman" w:hAnsi="Times New Roman" w:cs="Times New Roman"/>
      <w:sz w:val="24"/>
    </w:rPr>
  </w:style>
  <w:style w:type="paragraph" w:customStyle="1" w:styleId="Tekstdopunktu">
    <w:name w:val="Tekst do punktu"/>
    <w:rsid w:val="00C50EC8"/>
    <w:pPr>
      <w:widowControl w:val="0"/>
      <w:adjustRightInd w:val="0"/>
      <w:spacing w:line="360" w:lineRule="atLeast"/>
      <w:ind w:left="510"/>
      <w:textAlignment w:val="baseline"/>
    </w:pPr>
    <w:rPr>
      <w:rFonts w:ascii="Times" w:eastAsia="Times New Roman" w:hAnsi="Times" w:cs="Times New Roman"/>
      <w:szCs w:val="20"/>
    </w:rPr>
  </w:style>
  <w:style w:type="paragraph" w:styleId="Bezodstpw">
    <w:name w:val="No Spacing"/>
    <w:uiPriority w:val="1"/>
    <w:qFormat/>
    <w:rsid w:val="00C50EC8"/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Normalny"/>
    <w:rsid w:val="00C50E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uiPriority w:val="99"/>
    <w:rsid w:val="00C50EC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domyslny">
    <w:name w:val="akapitdomyslny"/>
    <w:rsid w:val="00C50EC8"/>
    <w:rPr>
      <w:sz w:val="20"/>
    </w:rPr>
  </w:style>
  <w:style w:type="paragraph" w:customStyle="1" w:styleId="Blockquote">
    <w:name w:val="Blockquote"/>
    <w:basedOn w:val="Normalny"/>
    <w:rsid w:val="00C50EC8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C50EC8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O">
    <w:name w:val="O"/>
    <w:basedOn w:val="Normalny"/>
    <w:rsid w:val="00C50EC8"/>
    <w:pPr>
      <w:widowControl w:val="0"/>
    </w:pPr>
    <w:rPr>
      <w:rFonts w:ascii="Arial" w:eastAsia="Times New Roman" w:hAnsi="Arial" w:cs="Times New Roman"/>
      <w:sz w:val="24"/>
      <w:szCs w:val="24"/>
    </w:rPr>
  </w:style>
  <w:style w:type="paragraph" w:customStyle="1" w:styleId="tyt">
    <w:name w:val="tyt"/>
    <w:basedOn w:val="Normalny"/>
    <w:rsid w:val="00C50EC8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Normalny"/>
    <w:rsid w:val="00C50EC8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C50EC8"/>
  </w:style>
  <w:style w:type="table" w:customStyle="1" w:styleId="TableNormal">
    <w:name w:val="Table Normal"/>
    <w:uiPriority w:val="2"/>
    <w:semiHidden/>
    <w:unhideWhenUsed/>
    <w:qFormat/>
    <w:rsid w:val="00C50EC8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50EC8"/>
    <w:pPr>
      <w:widowControl w:val="0"/>
      <w:autoSpaceDE w:val="0"/>
      <w:autoSpaceDN w:val="0"/>
      <w:jc w:val="center"/>
    </w:pPr>
    <w:rPr>
      <w:rFonts w:ascii="Verdana" w:eastAsia="Verdana" w:hAnsi="Verdana" w:cs="Verdana"/>
      <w:lang w:val="en-US" w:eastAsia="en-US"/>
    </w:rPr>
  </w:style>
  <w:style w:type="table" w:customStyle="1" w:styleId="TableGrid">
    <w:name w:val="TableGrid"/>
    <w:rsid w:val="00C50EC8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zmianka1">
    <w:name w:val="Wzmianka1"/>
    <w:uiPriority w:val="99"/>
    <w:semiHidden/>
    <w:unhideWhenUsed/>
    <w:rsid w:val="00C50EC8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C50EC8"/>
    <w:rPr>
      <w:color w:val="605E5C"/>
      <w:shd w:val="clear" w:color="auto" w:fill="E1DFDD"/>
    </w:rPr>
  </w:style>
  <w:style w:type="character" w:customStyle="1" w:styleId="Nagwek8Znak1">
    <w:name w:val="Nagłówek 8 Znak1"/>
    <w:semiHidden/>
    <w:rsid w:val="00C50EC8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2">
    <w:name w:val="Body Text Indent 2"/>
    <w:basedOn w:val="Normalny"/>
    <w:link w:val="Tekstpodstawowywcity2Znak1"/>
    <w:rsid w:val="00C50EC8"/>
    <w:pPr>
      <w:spacing w:after="120" w:line="480" w:lineRule="auto"/>
      <w:ind w:left="283"/>
    </w:pPr>
    <w:rPr>
      <w:rFonts w:ascii="Arial Narrow" w:eastAsia="Times New Roman" w:hAnsi="Arial Narrow" w:cs="Lucida Sans Unicode"/>
      <w:sz w:val="28"/>
      <w:szCs w:val="24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C50EC8"/>
    <w:rPr>
      <w:rFonts w:ascii="Arial Narrow" w:eastAsia="Times New Roman" w:hAnsi="Arial Narrow" w:cs="Lucida Sans Unicode"/>
      <w:sz w:val="28"/>
      <w:szCs w:val="24"/>
    </w:rPr>
  </w:style>
  <w:style w:type="paragraph" w:styleId="Tekstprzypisukocowego">
    <w:name w:val="endnote text"/>
    <w:basedOn w:val="Normalny"/>
    <w:link w:val="TekstprzypisukocowegoZnak1"/>
    <w:rsid w:val="00C50EC8"/>
    <w:rPr>
      <w:rFonts w:ascii="Arial Narrow" w:eastAsia="Times New Roman" w:hAnsi="Arial Narrow" w:cs="Lucida Sans Unicode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50EC8"/>
    <w:rPr>
      <w:rFonts w:ascii="Arial Narrow" w:eastAsia="Times New Roman" w:hAnsi="Arial Narrow" w:cs="Lucida Sans Unicode"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C50EC8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50EC8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50EC8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rsid w:val="00C50EC8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C50EC8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71">
    <w:name w:val="WWNum171"/>
    <w:rsid w:val="003D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dp.powiat-bial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2653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swojciechowski</cp:lastModifiedBy>
  <cp:revision>59</cp:revision>
  <cp:lastPrinted>2024-11-19T12:55:00Z</cp:lastPrinted>
  <dcterms:created xsi:type="dcterms:W3CDTF">2022-07-01T11:00:00Z</dcterms:created>
  <dcterms:modified xsi:type="dcterms:W3CDTF">2025-07-23T11:34:00Z</dcterms:modified>
</cp:coreProperties>
</file>