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</w:p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p w:rsidR="00C16C3F" w:rsidRPr="00E17735" w:rsidRDefault="00C16C3F" w:rsidP="00CC5455">
      <w:pPr>
        <w:spacing w:before="120"/>
        <w:jc w:val="center"/>
        <w:rPr>
          <w:rFonts w:ascii="Arial" w:hAnsi="Arial" w:cs="Arial"/>
        </w:rPr>
      </w:pPr>
    </w:p>
    <w:bookmarkEnd w:id="0"/>
    <w:p w:rsidR="00C16C3F" w:rsidRPr="00F2749A" w:rsidRDefault="0023799C" w:rsidP="00F2749A">
      <w:pPr>
        <w:keepNext/>
        <w:spacing w:after="480" w:line="276" w:lineRule="auto"/>
        <w:jc w:val="both"/>
        <w:rPr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6244C4"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>pn.:</w:t>
      </w:r>
      <w:r w:rsidRPr="00F2749A">
        <w:rPr>
          <w:rFonts w:ascii="Arial" w:hAnsi="Arial" w:cs="Arial"/>
          <w:sz w:val="22"/>
          <w:szCs w:val="22"/>
        </w:rPr>
        <w:t xml:space="preserve"> </w:t>
      </w:r>
      <w:r w:rsidR="00F2749A" w:rsidRPr="00F2749A">
        <w:rPr>
          <w:rFonts w:ascii="Arial" w:hAnsi="Arial" w:cs="Arial"/>
          <w:b/>
          <w:sz w:val="22"/>
          <w:szCs w:val="22"/>
        </w:rPr>
        <w:t>„</w:t>
      </w:r>
      <w:r w:rsidR="00F2749A" w:rsidRPr="00F2749A">
        <w:rPr>
          <w:rFonts w:ascii="Arial" w:hAnsi="Arial" w:cs="Arial"/>
          <w:b/>
          <w:sz w:val="22"/>
          <w:szCs w:val="22"/>
          <w:shd w:val="clear" w:color="auto" w:fill="FFFFFF"/>
        </w:rPr>
        <w:t>Modernizację ewidencji gruntów i budynków obrębów ewidencyjnych: Osówko, Sadkowo, Motarzyn, Doble”</w:t>
      </w:r>
      <w:r w:rsidRPr="00F2749A">
        <w:rPr>
          <w:rFonts w:ascii="Arial" w:hAnsi="Arial" w:cs="Arial"/>
          <w:sz w:val="22"/>
          <w:szCs w:val="22"/>
        </w:rPr>
        <w:t>,</w:t>
      </w:r>
      <w:r w:rsidRPr="00CD157C">
        <w:rPr>
          <w:rFonts w:ascii="Arial" w:hAnsi="Arial" w:cs="Arial"/>
          <w:sz w:val="21"/>
          <w:szCs w:val="21"/>
        </w:rPr>
        <w:t xml:space="preserve"> prowadzonego w trybie podstawowym z możliwością negocjacji, oświadczam co następuje:</w:t>
      </w: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="00C16C3F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D25521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C16C3F" w:rsidRDefault="00C16C3F" w:rsidP="003B038B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sectPr w:rsidR="003B038B" w:rsidRPr="00C16C3F" w:rsidSect="0023799C">
      <w:footerReference w:type="default" r:id="rId8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D1" w:rsidRDefault="003922D1">
      <w:r>
        <w:separator/>
      </w:r>
    </w:p>
  </w:endnote>
  <w:endnote w:type="continuationSeparator" w:id="0">
    <w:p w:rsidR="003922D1" w:rsidRDefault="0039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D25521">
        <w:pPr>
          <w:pStyle w:val="Stopka"/>
          <w:jc w:val="right"/>
        </w:pPr>
        <w:fldSimple w:instr=" PAGE   \* MERGEFORMAT ">
          <w:r w:rsidR="00F2749A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D1" w:rsidRDefault="003922D1">
      <w:r>
        <w:separator/>
      </w:r>
    </w:p>
  </w:footnote>
  <w:footnote w:type="continuationSeparator" w:id="0">
    <w:p w:rsidR="003922D1" w:rsidRDefault="0039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5837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207B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3DD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22D1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160B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6D05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44C4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0C61"/>
    <w:rsid w:val="00681B3B"/>
    <w:rsid w:val="00682501"/>
    <w:rsid w:val="00683E01"/>
    <w:rsid w:val="00684087"/>
    <w:rsid w:val="00685398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1140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1579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29AF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478F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0DF4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16C3F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157C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5521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0A2B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49A"/>
    <w:rsid w:val="00F277FB"/>
    <w:rsid w:val="00F27811"/>
    <w:rsid w:val="00F27D93"/>
    <w:rsid w:val="00F27F7E"/>
    <w:rsid w:val="00F31E8D"/>
    <w:rsid w:val="00F32175"/>
    <w:rsid w:val="00F36396"/>
    <w:rsid w:val="00F37E6D"/>
    <w:rsid w:val="00F41B44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49BF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FD7F-F772-4337-8EE6-731B6EA2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2764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3</cp:revision>
  <cp:lastPrinted>2016-08-04T06:22:00Z</cp:lastPrinted>
  <dcterms:created xsi:type="dcterms:W3CDTF">2023-04-07T10:08:00Z</dcterms:created>
  <dcterms:modified xsi:type="dcterms:W3CDTF">2023-05-25T12:31:00Z</dcterms:modified>
  <cp:category>Specyfikacje</cp:category>
</cp:coreProperties>
</file>