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  <w:r w:rsidRPr="00C16C3F">
        <w:rPr>
          <w:b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</w:p>
    <w:p w:rsidR="00C16C3F" w:rsidRDefault="00C16C3F" w:rsidP="00CC5455">
      <w:pPr>
        <w:spacing w:line="276" w:lineRule="auto"/>
        <w:jc w:val="right"/>
        <w:rPr>
          <w:b/>
          <w:sz w:val="22"/>
          <w:szCs w:val="22"/>
        </w:rPr>
      </w:pPr>
    </w:p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p w:rsidR="00C16C3F" w:rsidRPr="00E17735" w:rsidRDefault="00C16C3F" w:rsidP="00CC5455">
      <w:pPr>
        <w:spacing w:before="120"/>
        <w:jc w:val="center"/>
        <w:rPr>
          <w:rFonts w:ascii="Arial" w:hAnsi="Arial" w:cs="Arial"/>
        </w:rPr>
      </w:pPr>
    </w:p>
    <w:bookmarkEnd w:id="0"/>
    <w:p w:rsidR="00CD157C" w:rsidRDefault="0023799C" w:rsidP="00CD157C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6244C4">
        <w:rPr>
          <w:rFonts w:ascii="Arial" w:hAnsi="Arial" w:cs="Arial"/>
          <w:sz w:val="21"/>
          <w:szCs w:val="21"/>
        </w:rPr>
        <w:t xml:space="preserve">dla zadania </w:t>
      </w:r>
      <w:r w:rsidRPr="00CD157C">
        <w:rPr>
          <w:rFonts w:ascii="Arial" w:hAnsi="Arial" w:cs="Arial"/>
          <w:sz w:val="21"/>
          <w:szCs w:val="21"/>
        </w:rPr>
        <w:t xml:space="preserve">pn.: </w:t>
      </w:r>
      <w:r w:rsidR="00CD157C" w:rsidRPr="00CD157C">
        <w:rPr>
          <w:rFonts w:ascii="Arial" w:hAnsi="Arial" w:cs="Arial"/>
          <w:b/>
          <w:bCs/>
          <w:sz w:val="21"/>
          <w:szCs w:val="21"/>
        </w:rPr>
        <w:t>„Budowa Manufaktury Spożywczej w Białogardzie jako nowej formy wsparcia dla osób przedsiębiorc</w:t>
      </w:r>
      <w:r w:rsidR="00CD157C">
        <w:rPr>
          <w:rFonts w:ascii="Arial" w:hAnsi="Arial" w:cs="Arial"/>
          <w:b/>
          <w:bCs/>
          <w:sz w:val="21"/>
          <w:szCs w:val="21"/>
        </w:rPr>
        <w:t>zych i kulinarnie uzdolnionych”</w:t>
      </w:r>
      <w:r w:rsidRPr="00CD157C">
        <w:rPr>
          <w:rFonts w:ascii="Arial" w:hAnsi="Arial" w:cs="Arial"/>
          <w:sz w:val="21"/>
          <w:szCs w:val="21"/>
        </w:rPr>
        <w:t xml:space="preserve">, prowadzonego w trybie podstawowym z możliwością negocjacji, </w:t>
      </w:r>
    </w:p>
    <w:p w:rsidR="00CC5455" w:rsidRDefault="0023799C" w:rsidP="00CD157C">
      <w:pPr>
        <w:jc w:val="center"/>
        <w:rPr>
          <w:rFonts w:ascii="Arial" w:hAnsi="Arial" w:cs="Arial"/>
          <w:sz w:val="21"/>
          <w:szCs w:val="21"/>
        </w:rPr>
      </w:pPr>
      <w:r w:rsidRPr="00CD157C">
        <w:rPr>
          <w:rFonts w:ascii="Arial" w:hAnsi="Arial" w:cs="Arial"/>
          <w:sz w:val="21"/>
          <w:szCs w:val="21"/>
        </w:rPr>
        <w:t>oświadczam co następuje:</w:t>
      </w:r>
    </w:p>
    <w:p w:rsidR="00CD157C" w:rsidRDefault="00CD157C" w:rsidP="00CD157C">
      <w:pPr>
        <w:jc w:val="center"/>
        <w:rPr>
          <w:rFonts w:ascii="Arial" w:hAnsi="Arial" w:cs="Arial"/>
          <w:sz w:val="21"/>
          <w:szCs w:val="21"/>
        </w:rPr>
      </w:pPr>
    </w:p>
    <w:p w:rsidR="00C16C3F" w:rsidRDefault="00C16C3F" w:rsidP="00CD157C">
      <w:pPr>
        <w:jc w:val="center"/>
        <w:rPr>
          <w:rFonts w:ascii="Arial" w:hAnsi="Arial" w:cs="Arial"/>
          <w:sz w:val="21"/>
          <w:szCs w:val="21"/>
        </w:rPr>
      </w:pPr>
    </w:p>
    <w:p w:rsidR="00C16C3F" w:rsidRPr="00CD157C" w:rsidRDefault="00C16C3F" w:rsidP="00CD157C">
      <w:pPr>
        <w:jc w:val="center"/>
        <w:rPr>
          <w:rFonts w:ascii="Arial" w:hAnsi="Arial" w:cs="Arial"/>
          <w:sz w:val="21"/>
          <w:szCs w:val="21"/>
        </w:rPr>
      </w:pP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 w:rsidR="00C16C3F"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>[</w:t>
      </w:r>
      <w:r w:rsidRPr="0049160B">
        <w:rPr>
          <w:rFonts w:ascii="Arial" w:hAnsi="Arial" w:cs="Arial"/>
          <w:b/>
          <w:sz w:val="16"/>
          <w:szCs w:val="16"/>
        </w:rPr>
        <w:t>UWAGA</w:t>
      </w:r>
      <w:r w:rsidRPr="0023799C">
        <w:rPr>
          <w:rFonts w:ascii="Arial" w:hAnsi="Arial" w:cs="Arial"/>
          <w:sz w:val="16"/>
          <w:szCs w:val="16"/>
        </w:rPr>
        <w:t xml:space="preserve">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</w:t>
      </w:r>
      <w:r w:rsidRPr="00C16C3F">
        <w:rPr>
          <w:rFonts w:ascii="Arial" w:hAnsi="Arial" w:cs="Arial"/>
          <w:b/>
          <w:i/>
          <w:sz w:val="16"/>
          <w:szCs w:val="16"/>
        </w:rPr>
        <w:t>wykonawca/ wykonawca wspólnie</w:t>
      </w:r>
      <w:r w:rsidR="00C16C3F">
        <w:rPr>
          <w:rFonts w:ascii="Arial" w:hAnsi="Arial" w:cs="Arial"/>
          <w:b/>
          <w:i/>
          <w:sz w:val="16"/>
          <w:szCs w:val="16"/>
        </w:rPr>
        <w:t>*</w:t>
      </w:r>
      <w:r w:rsidRPr="0023799C">
        <w:rPr>
          <w:rFonts w:ascii="Arial" w:hAnsi="Arial" w:cs="Arial"/>
          <w:i/>
          <w:sz w:val="16"/>
          <w:szCs w:val="16"/>
        </w:rPr>
        <w:t xml:space="preserve">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="00C16C3F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8D1579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  <w:r w:rsidR="00150F79"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C16C3F" w:rsidRDefault="00C16C3F" w:rsidP="003B038B">
      <w:pPr>
        <w:widowControl w:val="0"/>
        <w:jc w:val="both"/>
        <w:rPr>
          <w:rFonts w:ascii="Arial" w:hAnsi="Arial" w:cs="Arial"/>
          <w:b/>
          <w:bCs/>
        </w:rPr>
      </w:pPr>
      <w:r w:rsidRPr="00C16C3F">
        <w:rPr>
          <w:rFonts w:ascii="Arial" w:hAnsi="Arial" w:cs="Arial"/>
          <w:b/>
          <w:bCs/>
        </w:rPr>
        <w:t>* niepotrzebne skreślić</w:t>
      </w:r>
    </w:p>
    <w:sectPr w:rsidR="003B038B" w:rsidRPr="00C16C3F" w:rsidSect="0023799C">
      <w:footerReference w:type="default" r:id="rId9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AF" w:rsidRDefault="009529AF">
      <w:r>
        <w:separator/>
      </w:r>
    </w:p>
  </w:endnote>
  <w:endnote w:type="continuationSeparator" w:id="0">
    <w:p w:rsidR="009529AF" w:rsidRDefault="0095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8D1579">
        <w:pPr>
          <w:pStyle w:val="Stopka"/>
          <w:jc w:val="right"/>
        </w:pPr>
        <w:fldSimple w:instr=" PAGE   \* MERGEFORMAT ">
          <w:r w:rsidR="0049160B">
            <w:rPr>
              <w:noProof/>
            </w:rPr>
            <w:t>2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AF" w:rsidRDefault="009529AF">
      <w:r>
        <w:separator/>
      </w:r>
    </w:p>
  </w:footnote>
  <w:footnote w:type="continuationSeparator" w:id="0">
    <w:p w:rsidR="009529AF" w:rsidRDefault="00952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6DDC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207B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3DD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160B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6D05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152D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44C4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164E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0C61"/>
    <w:rsid w:val="00681B3B"/>
    <w:rsid w:val="00682501"/>
    <w:rsid w:val="00683E01"/>
    <w:rsid w:val="00684087"/>
    <w:rsid w:val="00685398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1140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1579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29AF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478F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0DF4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16C3F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157C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1B44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12ED-F3C6-4744-9D9F-CCECB9E3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2797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6</cp:revision>
  <cp:lastPrinted>2016-08-04T06:22:00Z</cp:lastPrinted>
  <dcterms:created xsi:type="dcterms:W3CDTF">2023-02-06T11:51:00Z</dcterms:created>
  <dcterms:modified xsi:type="dcterms:W3CDTF">2023-02-20T11:59:00Z</dcterms:modified>
  <cp:category>Specyfikacje</cp:category>
</cp:coreProperties>
</file>