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C" w:rsidRPr="00885963" w:rsidRDefault="009A280F" w:rsidP="009A280F">
      <w:pPr>
        <w:tabs>
          <w:tab w:val="left" w:pos="5103"/>
        </w:tabs>
        <w:rPr>
          <w:sz w:val="18"/>
          <w:szCs w:val="18"/>
        </w:rPr>
      </w:pPr>
      <w:r>
        <w:tab/>
      </w:r>
      <w:r w:rsidRPr="00885963">
        <w:rPr>
          <w:sz w:val="18"/>
          <w:szCs w:val="18"/>
        </w:rPr>
        <w:t>Załącznik Nr 2</w:t>
      </w:r>
    </w:p>
    <w:p w:rsidR="006047A2" w:rsidRDefault="009A280F" w:rsidP="009A280F">
      <w:pPr>
        <w:tabs>
          <w:tab w:val="left" w:pos="5103"/>
        </w:tabs>
        <w:rPr>
          <w:sz w:val="18"/>
          <w:szCs w:val="18"/>
        </w:rPr>
      </w:pPr>
      <w:r w:rsidRPr="00885963">
        <w:rPr>
          <w:sz w:val="18"/>
          <w:szCs w:val="18"/>
        </w:rPr>
        <w:tab/>
        <w:t>do uchwały Nr</w:t>
      </w:r>
    </w:p>
    <w:p w:rsidR="009A280F" w:rsidRPr="00885963" w:rsidRDefault="009A280F" w:rsidP="009A280F">
      <w:pPr>
        <w:tabs>
          <w:tab w:val="left" w:pos="5103"/>
        </w:tabs>
        <w:rPr>
          <w:sz w:val="18"/>
          <w:szCs w:val="18"/>
        </w:rPr>
      </w:pPr>
      <w:r w:rsidRPr="00885963">
        <w:rPr>
          <w:sz w:val="18"/>
          <w:szCs w:val="18"/>
        </w:rPr>
        <w:tab/>
        <w:t>Rady Powiatu</w:t>
      </w:r>
      <w:r w:rsidR="00885963" w:rsidRPr="00885963">
        <w:rPr>
          <w:sz w:val="18"/>
          <w:szCs w:val="18"/>
        </w:rPr>
        <w:t xml:space="preserve"> w Białogardzie</w:t>
      </w:r>
    </w:p>
    <w:p w:rsidR="009A280F" w:rsidRDefault="009A280F" w:rsidP="009A280F">
      <w:pPr>
        <w:tabs>
          <w:tab w:val="left" w:pos="5103"/>
        </w:tabs>
      </w:pPr>
      <w:r>
        <w:tab/>
      </w:r>
    </w:p>
    <w:p w:rsidR="009A280F" w:rsidRDefault="009A280F" w:rsidP="009A280F">
      <w:pPr>
        <w:tabs>
          <w:tab w:val="left" w:pos="5103"/>
        </w:tabs>
      </w:pPr>
    </w:p>
    <w:p w:rsidR="009A280F" w:rsidRPr="00885963" w:rsidRDefault="009A280F" w:rsidP="009A280F">
      <w:pPr>
        <w:tabs>
          <w:tab w:val="left" w:pos="5103"/>
        </w:tabs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885963">
        <w:rPr>
          <w:b/>
          <w:sz w:val="24"/>
          <w:szCs w:val="24"/>
        </w:rPr>
        <w:t>Objaśnienia</w:t>
      </w:r>
      <w:r w:rsidRPr="00885963">
        <w:rPr>
          <w:b/>
          <w:bCs/>
          <w:color w:val="000000" w:themeColor="text1"/>
          <w:sz w:val="24"/>
          <w:szCs w:val="24"/>
        </w:rPr>
        <w:t xml:space="preserve"> wartości przyjętych w wieloletniej prognozie finansowej</w:t>
      </w:r>
    </w:p>
    <w:p w:rsidR="009A280F" w:rsidRPr="00885963" w:rsidRDefault="009A280F" w:rsidP="009A280F">
      <w:pPr>
        <w:tabs>
          <w:tab w:val="left" w:pos="5103"/>
        </w:tabs>
        <w:ind w:firstLine="0"/>
        <w:jc w:val="center"/>
        <w:rPr>
          <w:b/>
          <w:sz w:val="24"/>
          <w:szCs w:val="24"/>
        </w:rPr>
      </w:pPr>
      <w:r w:rsidRPr="00885963">
        <w:rPr>
          <w:b/>
          <w:sz w:val="24"/>
          <w:szCs w:val="24"/>
        </w:rPr>
        <w:t xml:space="preserve">Powiatu </w:t>
      </w:r>
      <w:r w:rsidR="00885963" w:rsidRPr="00885963">
        <w:rPr>
          <w:b/>
          <w:sz w:val="24"/>
          <w:szCs w:val="24"/>
        </w:rPr>
        <w:t>Białogardzkiego</w:t>
      </w:r>
    </w:p>
    <w:p w:rsidR="009A280F" w:rsidRPr="00885963" w:rsidRDefault="009A280F" w:rsidP="00885963">
      <w:pPr>
        <w:tabs>
          <w:tab w:val="left" w:pos="5103"/>
        </w:tabs>
        <w:ind w:firstLine="0"/>
        <w:jc w:val="center"/>
        <w:rPr>
          <w:sz w:val="24"/>
          <w:szCs w:val="24"/>
        </w:rPr>
      </w:pPr>
      <w:r w:rsidRPr="00885963">
        <w:rPr>
          <w:b/>
          <w:sz w:val="24"/>
          <w:szCs w:val="24"/>
        </w:rPr>
        <w:t>na lata 201</w:t>
      </w:r>
      <w:r w:rsidR="006047A2">
        <w:rPr>
          <w:b/>
          <w:sz w:val="24"/>
          <w:szCs w:val="24"/>
        </w:rPr>
        <w:t>3</w:t>
      </w:r>
      <w:r w:rsidRPr="00885963">
        <w:rPr>
          <w:b/>
          <w:sz w:val="24"/>
          <w:szCs w:val="24"/>
        </w:rPr>
        <w:t xml:space="preserve"> - </w:t>
      </w:r>
      <w:r w:rsidR="00885963" w:rsidRPr="00885963">
        <w:rPr>
          <w:b/>
          <w:sz w:val="24"/>
          <w:szCs w:val="24"/>
        </w:rPr>
        <w:t>2022</w:t>
      </w:r>
    </w:p>
    <w:p w:rsidR="00C07451" w:rsidRPr="00885963" w:rsidRDefault="00C07451" w:rsidP="009A280F">
      <w:pPr>
        <w:rPr>
          <w:sz w:val="24"/>
          <w:szCs w:val="24"/>
        </w:rPr>
      </w:pPr>
    </w:p>
    <w:p w:rsidR="0068057D" w:rsidRPr="00885963" w:rsidRDefault="0068057D" w:rsidP="009A280F">
      <w:pPr>
        <w:rPr>
          <w:i/>
          <w:sz w:val="24"/>
          <w:szCs w:val="24"/>
        </w:rPr>
      </w:pPr>
    </w:p>
    <w:p w:rsidR="009A280F" w:rsidRPr="00344798" w:rsidRDefault="00885963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Dotyczy dochodów </w:t>
      </w:r>
      <w:r w:rsidR="00C07451" w:rsidRPr="00344798">
        <w:rPr>
          <w:rFonts w:ascii="Times New (W1)" w:hAnsi="Times New (W1)"/>
          <w:sz w:val="24"/>
          <w:szCs w:val="24"/>
        </w:rPr>
        <w:t>lat</w:t>
      </w:r>
      <w:r w:rsidRPr="00344798">
        <w:rPr>
          <w:rFonts w:ascii="Times New (W1)" w:hAnsi="Times New (W1)"/>
          <w:sz w:val="24"/>
          <w:szCs w:val="24"/>
        </w:rPr>
        <w:t xml:space="preserve"> 201</w:t>
      </w:r>
      <w:r w:rsidR="006047A2">
        <w:rPr>
          <w:rFonts w:ascii="Times New (W1)" w:hAnsi="Times New (W1)"/>
          <w:sz w:val="24"/>
          <w:szCs w:val="24"/>
        </w:rPr>
        <w:t>3</w:t>
      </w:r>
      <w:r w:rsidR="00C07451" w:rsidRPr="00344798">
        <w:rPr>
          <w:rFonts w:ascii="Times New (W1)" w:hAnsi="Times New (W1)"/>
          <w:sz w:val="24"/>
          <w:szCs w:val="24"/>
        </w:rPr>
        <w:t>-</w:t>
      </w:r>
      <w:r w:rsidRPr="00344798">
        <w:rPr>
          <w:rFonts w:ascii="Times New (W1)" w:hAnsi="Times New (W1)"/>
          <w:sz w:val="24"/>
          <w:szCs w:val="24"/>
        </w:rPr>
        <w:t>2022</w:t>
      </w:r>
      <w:r w:rsidR="00C07451" w:rsidRPr="00344798">
        <w:rPr>
          <w:rFonts w:ascii="Times New (W1)" w:hAnsi="Times New (W1)"/>
          <w:sz w:val="24"/>
          <w:szCs w:val="24"/>
        </w:rPr>
        <w:t xml:space="preserve"> wykazanych w poz. </w:t>
      </w:r>
      <w:r w:rsidRPr="00344798">
        <w:rPr>
          <w:rFonts w:ascii="Times New (W1)" w:hAnsi="Times New (W1)"/>
          <w:sz w:val="24"/>
          <w:szCs w:val="24"/>
        </w:rPr>
        <w:t>1</w:t>
      </w:r>
      <w:r w:rsidR="00C07451"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885963">
      <w:pPr>
        <w:jc w:val="both"/>
        <w:rPr>
          <w:rFonts w:ascii="Times New (W1)" w:hAnsi="Times New (W1)"/>
          <w:sz w:val="24"/>
          <w:szCs w:val="24"/>
        </w:rPr>
      </w:pPr>
    </w:p>
    <w:p w:rsidR="006047A2" w:rsidRDefault="00885963" w:rsidP="003E503C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Dochody roku 201</w:t>
      </w:r>
      <w:r w:rsidR="006047A2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 xml:space="preserve"> stanowią wartość wyszacowaną na podstawie otrzymanych informacji o wstępnych kwotach dotacji, subwencji, udziału w podatku dochodowym od osób fizycznych oraz na podstawie weryfikacji posiadanych umów jak również prognozowane na podstawie wykonania lat ubiegłych. W roku 2013 </w:t>
      </w:r>
      <w:r w:rsidR="006047A2">
        <w:rPr>
          <w:rFonts w:ascii="Times New (W1)" w:hAnsi="Times New (W1)"/>
          <w:sz w:val="24"/>
          <w:szCs w:val="24"/>
        </w:rPr>
        <w:t xml:space="preserve">zaplanowane dochody bieżące są niższe od dochodów realizowanych w roku 2012. Znaczący wpływ na realizację tych dochodów </w:t>
      </w:r>
      <w:r w:rsidR="006A7F52">
        <w:rPr>
          <w:rFonts w:ascii="Times New (W1)" w:hAnsi="Times New (W1)"/>
          <w:sz w:val="24"/>
          <w:szCs w:val="24"/>
        </w:rPr>
        <w:t>m</w:t>
      </w:r>
      <w:r w:rsidR="006047A2">
        <w:rPr>
          <w:rFonts w:ascii="Times New (W1)" w:hAnsi="Times New (W1)"/>
          <w:sz w:val="24"/>
          <w:szCs w:val="24"/>
        </w:rPr>
        <w:t xml:space="preserve">a ustawa o wspieraniu rodziny i systemie pieczy zastępczej, która nie dopuszcza zlecania zadań w tym zakresie jednostkom mieszczącym się poza terytorium powiatu. W przypadku Powiatu Białogardzkiego różnica dotycząca tego tylko zadania  </w:t>
      </w:r>
      <w:r w:rsidR="00345C2A">
        <w:rPr>
          <w:rFonts w:ascii="Times New (W1)" w:hAnsi="Times New (W1)"/>
          <w:sz w:val="24"/>
          <w:szCs w:val="24"/>
        </w:rPr>
        <w:t xml:space="preserve">zmniejszyła dochody </w:t>
      </w:r>
      <w:r w:rsidR="00437A3B">
        <w:rPr>
          <w:rFonts w:ascii="Times New (W1)" w:hAnsi="Times New (W1)"/>
          <w:sz w:val="24"/>
          <w:szCs w:val="24"/>
        </w:rPr>
        <w:t xml:space="preserve">i wydatki </w:t>
      </w:r>
      <w:r w:rsidR="00345C2A">
        <w:rPr>
          <w:rFonts w:ascii="Times New (W1)" w:hAnsi="Times New (W1)"/>
          <w:sz w:val="24"/>
          <w:szCs w:val="24"/>
        </w:rPr>
        <w:t>o około 1,4 miliona złotych. Powyższa zmiana przepisów znalazła swoje odzwierciedlenie również w dochodach bieżących planowanych na kolejne lata, czyli w okresie 2014-2022.</w:t>
      </w:r>
    </w:p>
    <w:p w:rsidR="00885963" w:rsidRPr="00344798" w:rsidRDefault="00885963" w:rsidP="003E503C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W</w:t>
      </w:r>
      <w:r w:rsidR="00A05B8C" w:rsidRPr="00344798">
        <w:rPr>
          <w:rFonts w:ascii="Times New (W1)" w:hAnsi="Times New (W1)"/>
          <w:sz w:val="24"/>
          <w:szCs w:val="24"/>
        </w:rPr>
        <w:t xml:space="preserve">ysoki </w:t>
      </w:r>
      <w:r w:rsidRPr="00344798">
        <w:rPr>
          <w:rFonts w:ascii="Times New (W1)" w:hAnsi="Times New (W1)"/>
          <w:sz w:val="24"/>
          <w:szCs w:val="24"/>
        </w:rPr>
        <w:t>w</w:t>
      </w:r>
      <w:r w:rsidR="00A05B8C" w:rsidRPr="00344798">
        <w:rPr>
          <w:rFonts w:ascii="Times New (W1)" w:hAnsi="Times New (W1)"/>
          <w:sz w:val="24"/>
          <w:szCs w:val="24"/>
        </w:rPr>
        <w:t>z</w:t>
      </w:r>
      <w:r w:rsidRPr="00344798">
        <w:rPr>
          <w:rFonts w:ascii="Times New (W1)" w:hAnsi="Times New (W1)"/>
          <w:sz w:val="24"/>
          <w:szCs w:val="24"/>
        </w:rPr>
        <w:t xml:space="preserve">rost dochodów </w:t>
      </w:r>
      <w:r w:rsidR="00345C2A">
        <w:rPr>
          <w:rFonts w:ascii="Times New (W1)" w:hAnsi="Times New (W1)"/>
          <w:sz w:val="24"/>
          <w:szCs w:val="24"/>
        </w:rPr>
        <w:t xml:space="preserve">majątkowych </w:t>
      </w:r>
      <w:r w:rsidR="00437A3B">
        <w:rPr>
          <w:rFonts w:ascii="Times New (W1)" w:hAnsi="Times New (W1)"/>
          <w:sz w:val="24"/>
          <w:szCs w:val="24"/>
        </w:rPr>
        <w:t>związany jest z planowanymi wpływami środków na</w:t>
      </w:r>
      <w:r w:rsidRPr="00344798">
        <w:rPr>
          <w:rFonts w:ascii="Times New (W1)" w:hAnsi="Times New (W1)"/>
          <w:sz w:val="24"/>
          <w:szCs w:val="24"/>
        </w:rPr>
        <w:t xml:space="preserve"> realizacj</w:t>
      </w:r>
      <w:r w:rsidR="00437A3B">
        <w:rPr>
          <w:rFonts w:ascii="Times New (W1)" w:hAnsi="Times New (W1)"/>
          <w:sz w:val="24"/>
          <w:szCs w:val="24"/>
        </w:rPr>
        <w:t>ę</w:t>
      </w:r>
      <w:r w:rsidRPr="00344798">
        <w:rPr>
          <w:rFonts w:ascii="Times New (W1)" w:hAnsi="Times New (W1)"/>
          <w:sz w:val="24"/>
          <w:szCs w:val="24"/>
        </w:rPr>
        <w:t xml:space="preserve"> inwestycji finansowanych środkami zagranicznymi, których </w:t>
      </w:r>
      <w:r w:rsidR="00437A3B">
        <w:rPr>
          <w:rFonts w:ascii="Times New (W1)" w:hAnsi="Times New (W1)"/>
          <w:sz w:val="24"/>
          <w:szCs w:val="24"/>
        </w:rPr>
        <w:t xml:space="preserve">częściowe </w:t>
      </w:r>
      <w:r w:rsidRPr="00344798">
        <w:rPr>
          <w:rFonts w:ascii="Times New (W1)" w:hAnsi="Times New (W1)"/>
          <w:sz w:val="24"/>
          <w:szCs w:val="24"/>
        </w:rPr>
        <w:t>wpływ</w:t>
      </w:r>
      <w:r w:rsidR="00437A3B">
        <w:rPr>
          <w:rFonts w:ascii="Times New (W1)" w:hAnsi="Times New (W1)"/>
          <w:sz w:val="24"/>
          <w:szCs w:val="24"/>
        </w:rPr>
        <w:t>y</w:t>
      </w:r>
      <w:r w:rsidRPr="00344798">
        <w:rPr>
          <w:rFonts w:ascii="Times New (W1)" w:hAnsi="Times New (W1)"/>
          <w:sz w:val="24"/>
          <w:szCs w:val="24"/>
        </w:rPr>
        <w:t xml:space="preserve"> planuje się na rok nast</w:t>
      </w:r>
      <w:r w:rsidR="00345C2A">
        <w:rPr>
          <w:rFonts w:ascii="Times New (W1)" w:hAnsi="Times New (W1)"/>
          <w:sz w:val="24"/>
          <w:szCs w:val="24"/>
        </w:rPr>
        <w:t>ępny po roku realizacji zadania oraz w związku z planowaną sprzedażą udziałów w spółce prawa handlowego, która powstanie na bazie Szpitala Powiatowego w Białogardzie.</w:t>
      </w:r>
      <w:r w:rsidRPr="00344798">
        <w:rPr>
          <w:rFonts w:ascii="Times New (W1)" w:hAnsi="Times New (W1)"/>
          <w:sz w:val="24"/>
          <w:szCs w:val="24"/>
        </w:rPr>
        <w:t xml:space="preserve"> Dochody ze sprzedaży majątku dotyczą nieruchomości będących w posiadaniu Powiatu, które obecnie przeznaczane są do sprzedaży, bądź też w wyniku reorganizacji działalności jednostek nastąpi zbycie zbędnego zasobu.</w:t>
      </w:r>
      <w:r w:rsidR="00345C2A">
        <w:rPr>
          <w:rFonts w:ascii="Times New (W1)" w:hAnsi="Times New (W1)"/>
          <w:sz w:val="24"/>
          <w:szCs w:val="24"/>
        </w:rPr>
        <w:t xml:space="preserve"> Dochody ze sprzedaży udziałów zaplanowane zostały na rok 2013, natomiast dochody ze źródeł zagranicznych planuje się realizować w latach</w:t>
      </w:r>
      <w:r w:rsidR="00AF777E">
        <w:rPr>
          <w:rFonts w:ascii="Times New (W1)" w:hAnsi="Times New (W1)"/>
          <w:sz w:val="24"/>
          <w:szCs w:val="24"/>
        </w:rPr>
        <w:t xml:space="preserve"> 2014-2017, w przypadku zakwalifikowania się inwestycji do dofinansowania.</w:t>
      </w:r>
    </w:p>
    <w:p w:rsidR="00C07451" w:rsidRPr="00344798" w:rsidRDefault="00C07451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wydatków lat</w:t>
      </w:r>
      <w:r w:rsidR="00A05B8C" w:rsidRPr="00344798">
        <w:rPr>
          <w:rFonts w:ascii="Times New (W1)" w:hAnsi="Times New (W1)"/>
          <w:sz w:val="24"/>
          <w:szCs w:val="24"/>
        </w:rPr>
        <w:t xml:space="preserve"> 201</w:t>
      </w:r>
      <w:r w:rsidR="00AF777E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>-</w:t>
      </w:r>
      <w:r w:rsidR="00A05B8C" w:rsidRPr="00344798">
        <w:rPr>
          <w:rFonts w:ascii="Times New (W1)" w:hAnsi="Times New (W1)"/>
          <w:sz w:val="24"/>
          <w:szCs w:val="24"/>
        </w:rPr>
        <w:t xml:space="preserve"> 2022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A05B8C" w:rsidRPr="00344798">
        <w:rPr>
          <w:rFonts w:ascii="Times New (W1)" w:hAnsi="Times New (W1)"/>
          <w:sz w:val="24"/>
          <w:szCs w:val="24"/>
        </w:rPr>
        <w:t>2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F90182">
      <w:pPr>
        <w:jc w:val="both"/>
        <w:rPr>
          <w:rFonts w:ascii="Times New (W1)" w:hAnsi="Times New (W1)"/>
          <w:sz w:val="24"/>
          <w:szCs w:val="24"/>
        </w:rPr>
      </w:pPr>
    </w:p>
    <w:p w:rsidR="00F90182" w:rsidRPr="00344798" w:rsidRDefault="00F90182" w:rsidP="00F90182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Wydatki ogółem w roku 201</w:t>
      </w:r>
      <w:r w:rsidR="00AF777E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 xml:space="preserve"> wykazane zostały zgodnie z projektem uchwały budżetowej na rok 201</w:t>
      </w:r>
      <w:r w:rsidR="00AF777E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>. Natomiast wydatki na lata 201</w:t>
      </w:r>
      <w:r w:rsidR="00AF777E">
        <w:rPr>
          <w:rFonts w:ascii="Times New (W1)" w:hAnsi="Times New (W1)"/>
          <w:sz w:val="24"/>
          <w:szCs w:val="24"/>
        </w:rPr>
        <w:t>4</w:t>
      </w:r>
      <w:r w:rsidRPr="00344798">
        <w:rPr>
          <w:rFonts w:ascii="Times New (W1)" w:hAnsi="Times New (W1)"/>
          <w:sz w:val="24"/>
          <w:szCs w:val="24"/>
        </w:rPr>
        <w:t>-2022 zostały wyliczone na podstawie możliwości wynikających z ustawy o finansach publicznych. Artykuł 242 ustawy zobowiązuje do zachowania reguły, w której wydatki bieżące muszą być mniejsze lub równe dochodom bieżącym. Wartość wydatków bieżących na lata 201</w:t>
      </w:r>
      <w:r w:rsidR="00AF777E">
        <w:rPr>
          <w:rFonts w:ascii="Times New (W1)" w:hAnsi="Times New (W1)"/>
          <w:sz w:val="24"/>
          <w:szCs w:val="24"/>
        </w:rPr>
        <w:t>4</w:t>
      </w:r>
      <w:r w:rsidRPr="00344798">
        <w:rPr>
          <w:rFonts w:ascii="Times New (W1)" w:hAnsi="Times New (W1)"/>
          <w:sz w:val="24"/>
          <w:szCs w:val="24"/>
        </w:rPr>
        <w:t>-2022 oparta została na wartości dochodów bieżących z tych lat. Koniecznością jest również zastosowanie wszelkich procedur oszczędnościowych, pozwalających na wypracowanie nadwyżek budżetowych</w:t>
      </w:r>
      <w:r w:rsidR="001863F4" w:rsidRPr="00344798">
        <w:rPr>
          <w:rFonts w:ascii="Times New (W1)" w:hAnsi="Times New (W1)"/>
          <w:sz w:val="24"/>
          <w:szCs w:val="24"/>
        </w:rPr>
        <w:t>, pokrywających zaplanowane na dalsze lata rozchody.</w:t>
      </w:r>
      <w:r w:rsidRPr="00344798">
        <w:rPr>
          <w:rFonts w:ascii="Times New (W1)" w:hAnsi="Times New (W1)"/>
          <w:sz w:val="24"/>
          <w:szCs w:val="24"/>
        </w:rPr>
        <w:t xml:space="preserve"> </w:t>
      </w:r>
      <w:r w:rsidR="00AF777E">
        <w:rPr>
          <w:rFonts w:ascii="Times New (W1)" w:hAnsi="Times New (W1)"/>
          <w:sz w:val="24"/>
          <w:szCs w:val="24"/>
        </w:rPr>
        <w:t xml:space="preserve">Pozycja dotycząca wydatków na obsługę długu została skorygowana w związku z bieżącą tendencją panującą na rynku finansowym, zgodnie z którą spada znacząco oprocentowanie </w:t>
      </w:r>
      <w:r w:rsidR="00C4571C">
        <w:rPr>
          <w:rFonts w:ascii="Times New (W1)" w:hAnsi="Times New (W1)"/>
          <w:sz w:val="24"/>
          <w:szCs w:val="24"/>
        </w:rPr>
        <w:t xml:space="preserve">WIBOR, które pozytywnie wpływa na zmniejszenie wysokości odsetek od kredytów. </w:t>
      </w:r>
      <w:r w:rsidR="000C0A51">
        <w:rPr>
          <w:rFonts w:ascii="Times New (W1)" w:hAnsi="Times New (W1)"/>
          <w:sz w:val="24"/>
          <w:szCs w:val="24"/>
        </w:rPr>
        <w:t>Wyda</w:t>
      </w:r>
      <w:r w:rsidR="007B07C0">
        <w:rPr>
          <w:rFonts w:ascii="Times New (W1)" w:hAnsi="Times New (W1)"/>
          <w:sz w:val="24"/>
          <w:szCs w:val="24"/>
        </w:rPr>
        <w:t>tki majątkowe w latach 201</w:t>
      </w:r>
      <w:r w:rsidR="00AF777E">
        <w:rPr>
          <w:rFonts w:ascii="Times New (W1)" w:hAnsi="Times New (W1)"/>
          <w:sz w:val="24"/>
          <w:szCs w:val="24"/>
        </w:rPr>
        <w:t>4</w:t>
      </w:r>
      <w:r w:rsidR="007B07C0">
        <w:rPr>
          <w:rFonts w:ascii="Times New (W1)" w:hAnsi="Times New (W1)"/>
          <w:sz w:val="24"/>
          <w:szCs w:val="24"/>
        </w:rPr>
        <w:t>-2016</w:t>
      </w:r>
      <w:r w:rsidR="000C0A51">
        <w:rPr>
          <w:rFonts w:ascii="Times New (W1)" w:hAnsi="Times New (W1)"/>
          <w:sz w:val="24"/>
          <w:szCs w:val="24"/>
        </w:rPr>
        <w:t xml:space="preserve"> stanowią zabezpieczenie przedsięwzięć określonych w Załączniku Nr 3.</w:t>
      </w:r>
    </w:p>
    <w:p w:rsidR="00F90182" w:rsidRDefault="00F90182" w:rsidP="00F90182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Wydatki bieżące z tytułu gwarancji i poręczeń w całym okresie prognozy są na poziomie 0 zł. Na obecnym etapie planowania nie przewiduje się konieczności poniesienia wydatków w ramach udzielonych poręczeń.</w:t>
      </w:r>
    </w:p>
    <w:p w:rsidR="003E503C" w:rsidRDefault="003E503C" w:rsidP="00F90182">
      <w:pPr>
        <w:jc w:val="both"/>
        <w:rPr>
          <w:rFonts w:ascii="Times New (W1)" w:hAnsi="Times New (W1)"/>
          <w:sz w:val="24"/>
          <w:szCs w:val="24"/>
        </w:rPr>
      </w:pPr>
    </w:p>
    <w:p w:rsidR="003E503C" w:rsidRPr="00344798" w:rsidRDefault="003E503C" w:rsidP="00F90182">
      <w:pPr>
        <w:jc w:val="both"/>
        <w:rPr>
          <w:rFonts w:ascii="Times New (W1)" w:hAnsi="Times New (W1)"/>
          <w:sz w:val="24"/>
          <w:szCs w:val="24"/>
        </w:rPr>
      </w:pPr>
    </w:p>
    <w:p w:rsidR="0068057D" w:rsidRPr="003E503C" w:rsidRDefault="0068057D" w:rsidP="003E503C">
      <w:pPr>
        <w:pStyle w:val="Akapitzlist"/>
        <w:keepNext/>
        <w:numPr>
          <w:ilvl w:val="0"/>
          <w:numId w:val="1"/>
        </w:numPr>
        <w:spacing w:before="240"/>
        <w:ind w:left="1066" w:hanging="73"/>
        <w:contextualSpacing w:val="0"/>
        <w:rPr>
          <w:rFonts w:ascii="Times New (W1)" w:hAnsi="Times New (W1)"/>
          <w:sz w:val="24"/>
          <w:szCs w:val="24"/>
        </w:rPr>
      </w:pPr>
      <w:r w:rsidRPr="003E503C">
        <w:rPr>
          <w:rFonts w:ascii="Times New (W1)" w:hAnsi="Times New (W1)"/>
          <w:sz w:val="24"/>
          <w:szCs w:val="24"/>
        </w:rPr>
        <w:lastRenderedPageBreak/>
        <w:t>Dotyczy wynik</w:t>
      </w:r>
      <w:r w:rsidR="001863F4" w:rsidRPr="003E503C">
        <w:rPr>
          <w:rFonts w:ascii="Times New (W1)" w:hAnsi="Times New (W1)"/>
          <w:sz w:val="24"/>
          <w:szCs w:val="24"/>
        </w:rPr>
        <w:t>ów</w:t>
      </w:r>
      <w:r w:rsidRPr="003E503C">
        <w:rPr>
          <w:rFonts w:ascii="Times New (W1)" w:hAnsi="Times New (W1)"/>
          <w:sz w:val="24"/>
          <w:szCs w:val="24"/>
        </w:rPr>
        <w:t xml:space="preserve"> budżetu  lat</w:t>
      </w:r>
      <w:r w:rsidR="001863F4" w:rsidRPr="003E503C">
        <w:rPr>
          <w:rFonts w:ascii="Times New (W1)" w:hAnsi="Times New (W1)"/>
          <w:sz w:val="24"/>
          <w:szCs w:val="24"/>
        </w:rPr>
        <w:t xml:space="preserve"> 201</w:t>
      </w:r>
      <w:r w:rsidR="00C4571C" w:rsidRPr="003E503C">
        <w:rPr>
          <w:rFonts w:ascii="Times New (W1)" w:hAnsi="Times New (W1)"/>
          <w:sz w:val="24"/>
          <w:szCs w:val="24"/>
        </w:rPr>
        <w:t>3</w:t>
      </w:r>
      <w:r w:rsidRPr="003E503C">
        <w:rPr>
          <w:rFonts w:ascii="Times New (W1)" w:hAnsi="Times New (W1)"/>
          <w:sz w:val="24"/>
          <w:szCs w:val="24"/>
        </w:rPr>
        <w:t>-</w:t>
      </w:r>
      <w:r w:rsidR="001863F4" w:rsidRPr="003E503C">
        <w:rPr>
          <w:rFonts w:ascii="Times New (W1)" w:hAnsi="Times New (W1)"/>
          <w:sz w:val="24"/>
          <w:szCs w:val="24"/>
        </w:rPr>
        <w:t xml:space="preserve"> 2022</w:t>
      </w:r>
      <w:r w:rsidRPr="003E503C">
        <w:rPr>
          <w:rFonts w:ascii="Times New (W1)" w:hAnsi="Times New (W1)"/>
          <w:sz w:val="24"/>
          <w:szCs w:val="24"/>
        </w:rPr>
        <w:t xml:space="preserve"> wykazanych w poz.</w:t>
      </w:r>
      <w:r w:rsidR="001863F4" w:rsidRPr="003E503C">
        <w:rPr>
          <w:rFonts w:ascii="Times New (W1)" w:hAnsi="Times New (W1)"/>
          <w:sz w:val="24"/>
          <w:szCs w:val="24"/>
        </w:rPr>
        <w:t>3</w:t>
      </w:r>
      <w:r w:rsidRPr="003E503C">
        <w:rPr>
          <w:rFonts w:ascii="Times New (W1)" w:hAnsi="Times New (W1)"/>
          <w:sz w:val="24"/>
          <w:szCs w:val="24"/>
        </w:rPr>
        <w:t>:</w:t>
      </w:r>
    </w:p>
    <w:p w:rsidR="002E5231" w:rsidRDefault="002E5231" w:rsidP="001863F4">
      <w:pPr>
        <w:pStyle w:val="Akapitzlist"/>
        <w:ind w:left="0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68057D" w:rsidRPr="00344798" w:rsidRDefault="001863F4" w:rsidP="003E503C">
      <w:pPr>
        <w:pStyle w:val="Akapitzlist"/>
        <w:ind w:left="284" w:right="-284"/>
        <w:contextualSpacing w:val="0"/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Wynik budżetu jest różnicą pomiędzy planowanymi dochodami ogółem a planowanymi wydatkami ogółem. W </w:t>
      </w:r>
      <w:r w:rsidR="007B07C0">
        <w:rPr>
          <w:rFonts w:ascii="Times New (W1)" w:hAnsi="Times New (W1)"/>
          <w:sz w:val="24"/>
          <w:szCs w:val="24"/>
        </w:rPr>
        <w:t>roku</w:t>
      </w:r>
      <w:r w:rsidRPr="00344798">
        <w:rPr>
          <w:rFonts w:ascii="Times New (W1)" w:hAnsi="Times New (W1)"/>
          <w:sz w:val="24"/>
          <w:szCs w:val="24"/>
        </w:rPr>
        <w:t xml:space="preserve"> 201</w:t>
      </w:r>
      <w:r w:rsidR="00C4571C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 xml:space="preserve"> planowan</w:t>
      </w:r>
      <w:r w:rsidR="00C4571C">
        <w:rPr>
          <w:rFonts w:ascii="Times New (W1)" w:hAnsi="Times New (W1)"/>
          <w:sz w:val="24"/>
          <w:szCs w:val="24"/>
        </w:rPr>
        <w:t>a</w:t>
      </w:r>
      <w:r w:rsidRPr="00344798">
        <w:rPr>
          <w:rFonts w:ascii="Times New (W1)" w:hAnsi="Times New (W1)"/>
          <w:sz w:val="24"/>
          <w:szCs w:val="24"/>
        </w:rPr>
        <w:t xml:space="preserve"> jest </w:t>
      </w:r>
      <w:r w:rsidR="00C4571C">
        <w:rPr>
          <w:rFonts w:ascii="Times New (W1)" w:hAnsi="Times New (W1)"/>
          <w:sz w:val="24"/>
          <w:szCs w:val="24"/>
        </w:rPr>
        <w:t>nadwyżka</w:t>
      </w:r>
      <w:r w:rsidRPr="00344798">
        <w:rPr>
          <w:rFonts w:ascii="Times New (W1)" w:hAnsi="Times New (W1)"/>
          <w:sz w:val="24"/>
          <w:szCs w:val="24"/>
        </w:rPr>
        <w:t xml:space="preserve"> budżetow</w:t>
      </w:r>
      <w:r w:rsidR="00C4571C">
        <w:rPr>
          <w:rFonts w:ascii="Times New (W1)" w:hAnsi="Times New (W1)"/>
          <w:sz w:val="24"/>
          <w:szCs w:val="24"/>
        </w:rPr>
        <w:t>a</w:t>
      </w:r>
      <w:r w:rsidRPr="00344798">
        <w:rPr>
          <w:rFonts w:ascii="Times New (W1)" w:hAnsi="Times New (W1)"/>
          <w:sz w:val="24"/>
          <w:szCs w:val="24"/>
        </w:rPr>
        <w:t>,</w:t>
      </w:r>
      <w:r w:rsidR="00C4571C">
        <w:rPr>
          <w:rFonts w:ascii="Times New (W1)" w:hAnsi="Times New (W1)"/>
          <w:sz w:val="24"/>
          <w:szCs w:val="24"/>
        </w:rPr>
        <w:t xml:space="preserve"> w roku 2014 deficyt budżetowy</w:t>
      </w:r>
      <w:r w:rsidRPr="00344798">
        <w:rPr>
          <w:rFonts w:ascii="Times New (W1)" w:hAnsi="Times New (W1)"/>
          <w:sz w:val="24"/>
          <w:szCs w:val="24"/>
        </w:rPr>
        <w:t xml:space="preserve"> związany z realizacją inwestycji, współfinansowanych środkami ze źródeł zagranicznych, </w:t>
      </w:r>
      <w:r w:rsidR="00C4571C">
        <w:rPr>
          <w:rFonts w:ascii="Times New (W1)" w:hAnsi="Times New (W1)"/>
          <w:sz w:val="24"/>
          <w:szCs w:val="24"/>
        </w:rPr>
        <w:t>a w latach 2015-2022</w:t>
      </w:r>
      <w:r w:rsidRPr="00344798">
        <w:rPr>
          <w:rFonts w:ascii="Times New (W1)" w:hAnsi="Times New (W1)"/>
          <w:sz w:val="24"/>
          <w:szCs w:val="24"/>
        </w:rPr>
        <w:t xml:space="preserve"> planuje się osiąganie nadwyżki budżetowej, która umożliwi spłatę zaciągniętych w latach poprzednich kredytów i pożyczek.</w:t>
      </w:r>
    </w:p>
    <w:p w:rsidR="00344798" w:rsidRPr="00344798" w:rsidRDefault="00344798" w:rsidP="003E503C">
      <w:pPr>
        <w:pStyle w:val="Akapitzlist"/>
        <w:keepNext/>
        <w:numPr>
          <w:ilvl w:val="0"/>
          <w:numId w:val="1"/>
        </w:numPr>
        <w:spacing w:before="240"/>
        <w:ind w:left="1066" w:hanging="73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Dotyczy </w:t>
      </w:r>
      <w:r w:rsidR="005C602D">
        <w:rPr>
          <w:rFonts w:ascii="Times New (W1)" w:hAnsi="Times New (W1)"/>
          <w:sz w:val="24"/>
          <w:szCs w:val="24"/>
        </w:rPr>
        <w:t>przeznaczenia nadwyżki budżetu roku 2013 oraz w latach 2015-2022</w:t>
      </w:r>
    </w:p>
    <w:p w:rsidR="00344798" w:rsidRPr="00344798" w:rsidRDefault="005C602D" w:rsidP="003E503C">
      <w:pPr>
        <w:pStyle w:val="Akapitzlist"/>
        <w:keepNext/>
        <w:spacing w:before="240"/>
        <w:ind w:left="284" w:right="-284" w:firstLine="782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Nadwyżka zaplanowana na rok 2013 oraz na lata 2015-2022 przeznaczona jest na spłatę zobowiązań z tytułu zaciągniętych kredytów i pożyczek</w:t>
      </w:r>
      <w:r w:rsidR="00437A3B">
        <w:rPr>
          <w:rFonts w:ascii="Times New (W1)" w:hAnsi="Times New (W1)"/>
          <w:sz w:val="24"/>
          <w:szCs w:val="24"/>
        </w:rPr>
        <w:t>.</w:t>
      </w:r>
      <w:r>
        <w:rPr>
          <w:rFonts w:ascii="Times New (W1)" w:hAnsi="Times New (W1)"/>
          <w:sz w:val="24"/>
          <w:szCs w:val="24"/>
        </w:rPr>
        <w:t xml:space="preserve"> </w:t>
      </w:r>
    </w:p>
    <w:p w:rsidR="002E5231" w:rsidRDefault="0068057D" w:rsidP="003E503C">
      <w:pPr>
        <w:pStyle w:val="Akapitzlist"/>
        <w:keepNext/>
        <w:numPr>
          <w:ilvl w:val="0"/>
          <w:numId w:val="1"/>
        </w:numPr>
        <w:spacing w:before="240"/>
        <w:ind w:left="1134" w:hanging="141"/>
        <w:contextualSpacing w:val="0"/>
        <w:jc w:val="both"/>
        <w:rPr>
          <w:rFonts w:ascii="Times New (W1)" w:hAnsi="Times New (W1)"/>
          <w:sz w:val="24"/>
          <w:szCs w:val="24"/>
        </w:rPr>
      </w:pPr>
      <w:r w:rsidRPr="00C4571C">
        <w:rPr>
          <w:rFonts w:ascii="Times New (W1)" w:hAnsi="Times New (W1)"/>
          <w:sz w:val="24"/>
          <w:szCs w:val="24"/>
        </w:rPr>
        <w:t xml:space="preserve">Dotyczy </w:t>
      </w:r>
      <w:r w:rsidR="00C4571C">
        <w:rPr>
          <w:rFonts w:ascii="Times New (W1)" w:hAnsi="Times New (W1)"/>
          <w:sz w:val="24"/>
          <w:szCs w:val="24"/>
        </w:rPr>
        <w:t>planowanych przychodów budżetu</w:t>
      </w:r>
    </w:p>
    <w:p w:rsidR="00C4571C" w:rsidRPr="00C4571C" w:rsidRDefault="00C4571C" w:rsidP="003E503C">
      <w:pPr>
        <w:pStyle w:val="Akapitzlist"/>
        <w:keepNext/>
        <w:spacing w:before="240"/>
        <w:ind w:left="284" w:right="-284" w:firstLine="850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 xml:space="preserve">Zaplanowane przychody dotyczą finansowania w latach 2013-2016 zadania inwestycyjnego współfinansowanego środkami zewnętrznymi. Przychody dotyczą prefinansowania zadania. W roku 2013 zaplanowany jest jednocześnie wpływ ze zwrotu udzielonej </w:t>
      </w:r>
      <w:r w:rsidR="00E36139">
        <w:rPr>
          <w:rFonts w:ascii="Times New (W1)" w:hAnsi="Times New (W1)"/>
          <w:sz w:val="24"/>
          <w:szCs w:val="24"/>
        </w:rPr>
        <w:t>pożyczki</w:t>
      </w:r>
      <w:r>
        <w:rPr>
          <w:rFonts w:ascii="Times New (W1)" w:hAnsi="Times New (W1)"/>
          <w:sz w:val="24"/>
          <w:szCs w:val="24"/>
        </w:rPr>
        <w:t xml:space="preserve">. </w:t>
      </w:r>
    </w:p>
    <w:p w:rsidR="002E5231" w:rsidRDefault="0068057D" w:rsidP="003E503C">
      <w:pPr>
        <w:pStyle w:val="Akapitzlist"/>
        <w:keepNext/>
        <w:numPr>
          <w:ilvl w:val="0"/>
          <w:numId w:val="1"/>
        </w:numPr>
        <w:spacing w:before="240"/>
        <w:ind w:left="1134" w:hanging="141"/>
        <w:contextualSpacing w:val="0"/>
        <w:rPr>
          <w:rFonts w:ascii="Times New (W1)" w:hAnsi="Times New (W1)"/>
          <w:sz w:val="24"/>
          <w:szCs w:val="24"/>
        </w:rPr>
      </w:pPr>
      <w:r w:rsidRPr="00E36139">
        <w:rPr>
          <w:rFonts w:ascii="Times New (W1)" w:hAnsi="Times New (W1)"/>
          <w:sz w:val="24"/>
          <w:szCs w:val="24"/>
        </w:rPr>
        <w:t xml:space="preserve">Dotyczy </w:t>
      </w:r>
      <w:r w:rsidR="00E36139">
        <w:rPr>
          <w:rFonts w:ascii="Times New (W1)" w:hAnsi="Times New (W1)"/>
          <w:sz w:val="24"/>
          <w:szCs w:val="24"/>
        </w:rPr>
        <w:t xml:space="preserve">planowanych </w:t>
      </w:r>
      <w:r w:rsidRPr="00E36139">
        <w:rPr>
          <w:rFonts w:ascii="Times New (W1)" w:hAnsi="Times New (W1)"/>
          <w:sz w:val="24"/>
          <w:szCs w:val="24"/>
        </w:rPr>
        <w:t xml:space="preserve">rozchodów </w:t>
      </w:r>
      <w:r w:rsidR="00E36139" w:rsidRPr="00E36139">
        <w:rPr>
          <w:rFonts w:ascii="Times New (W1)" w:hAnsi="Times New (W1)"/>
          <w:sz w:val="24"/>
          <w:szCs w:val="24"/>
        </w:rPr>
        <w:t xml:space="preserve">budżetu </w:t>
      </w:r>
      <w:r w:rsidRPr="00E36139">
        <w:rPr>
          <w:rFonts w:ascii="Times New (W1)" w:hAnsi="Times New (W1)"/>
          <w:sz w:val="24"/>
          <w:szCs w:val="24"/>
        </w:rPr>
        <w:t xml:space="preserve"> </w:t>
      </w:r>
    </w:p>
    <w:p w:rsidR="00E36139" w:rsidRDefault="00E36139" w:rsidP="007D1944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68057D" w:rsidRPr="00344798" w:rsidRDefault="003C7762" w:rsidP="003E503C">
      <w:pPr>
        <w:pStyle w:val="Akapitzlist"/>
        <w:ind w:left="284" w:right="-284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Na rok 201</w:t>
      </w:r>
      <w:r w:rsidR="00E36139">
        <w:rPr>
          <w:rFonts w:ascii="Times New (W1)" w:hAnsi="Times New (W1)"/>
          <w:sz w:val="24"/>
          <w:szCs w:val="24"/>
        </w:rPr>
        <w:t>3</w:t>
      </w:r>
      <w:r>
        <w:rPr>
          <w:rFonts w:ascii="Times New (W1)" w:hAnsi="Times New (W1)"/>
          <w:sz w:val="24"/>
          <w:szCs w:val="24"/>
        </w:rPr>
        <w:t xml:space="preserve"> </w:t>
      </w:r>
      <w:r w:rsidR="00E36139">
        <w:rPr>
          <w:rFonts w:ascii="Times New (W1)" w:hAnsi="Times New (W1)"/>
          <w:sz w:val="24"/>
          <w:szCs w:val="24"/>
        </w:rPr>
        <w:t xml:space="preserve">zaplanowane zostały spłaty kredytów i pożyczek w łącznej kwocie </w:t>
      </w:r>
      <w:r w:rsidR="009D120E">
        <w:rPr>
          <w:rFonts w:ascii="Times New (W1)" w:hAnsi="Times New (W1)"/>
          <w:sz w:val="24"/>
          <w:szCs w:val="24"/>
        </w:rPr>
        <w:t>6.278.989,70</w:t>
      </w:r>
      <w:r w:rsidR="00E36139">
        <w:rPr>
          <w:rFonts w:ascii="Times New (W1)" w:hAnsi="Times New (W1)"/>
          <w:sz w:val="24"/>
          <w:szCs w:val="24"/>
        </w:rPr>
        <w:t xml:space="preserve"> zł</w:t>
      </w:r>
      <w:r w:rsidR="00F363BA">
        <w:rPr>
          <w:rFonts w:ascii="Times New (W1)" w:hAnsi="Times New (W1)"/>
          <w:sz w:val="24"/>
          <w:szCs w:val="24"/>
        </w:rPr>
        <w:t xml:space="preserve"> oraz udzielenie pożyczki krótkoterminowej w wysokości 1.000.000,00 zł. W latach 2013-2017 cześć planowanych rozchodów dotyczy spłaty zobowiązań zaciągniętych w związku z finansowaniem zadań realizowanych ze środków Unii Europejskiej. </w:t>
      </w:r>
      <w:r w:rsidR="00E36139">
        <w:rPr>
          <w:rFonts w:ascii="Times New (W1)" w:hAnsi="Times New (W1)"/>
          <w:sz w:val="24"/>
          <w:szCs w:val="24"/>
        </w:rPr>
        <w:t xml:space="preserve"> </w:t>
      </w:r>
      <w:r>
        <w:rPr>
          <w:rFonts w:ascii="Times New (W1)" w:hAnsi="Times New (W1)"/>
          <w:sz w:val="24"/>
          <w:szCs w:val="24"/>
        </w:rPr>
        <w:t xml:space="preserve">Spłaty tych </w:t>
      </w:r>
      <w:r w:rsidR="00F363BA">
        <w:rPr>
          <w:rFonts w:ascii="Times New (W1)" w:hAnsi="Times New (W1)"/>
          <w:sz w:val="24"/>
          <w:szCs w:val="24"/>
        </w:rPr>
        <w:t xml:space="preserve">zobowiązań przewidywane są w roku </w:t>
      </w:r>
      <w:r w:rsidR="003E503C">
        <w:rPr>
          <w:rFonts w:ascii="Times New (W1)" w:hAnsi="Times New (W1)"/>
          <w:sz w:val="24"/>
          <w:szCs w:val="24"/>
        </w:rPr>
        <w:t>następnym</w:t>
      </w:r>
      <w:r w:rsidR="00F363BA">
        <w:rPr>
          <w:rFonts w:ascii="Times New (W1)" w:hAnsi="Times New (W1)"/>
          <w:sz w:val="24"/>
          <w:szCs w:val="24"/>
        </w:rPr>
        <w:t xml:space="preserve"> po roku w którym zostały sfinansowane wydatki</w:t>
      </w:r>
      <w:r w:rsidR="003E503C">
        <w:rPr>
          <w:rFonts w:ascii="Times New (W1)" w:hAnsi="Times New (W1)"/>
          <w:sz w:val="24"/>
          <w:szCs w:val="24"/>
        </w:rPr>
        <w:t>.</w:t>
      </w:r>
      <w:r>
        <w:rPr>
          <w:rFonts w:ascii="Times New (W1)" w:hAnsi="Times New (W1)"/>
          <w:sz w:val="24"/>
          <w:szCs w:val="24"/>
        </w:rPr>
        <w:t xml:space="preserve"> </w:t>
      </w:r>
    </w:p>
    <w:p w:rsidR="003E503C" w:rsidRDefault="0068057D" w:rsidP="003E503C">
      <w:pPr>
        <w:pStyle w:val="Akapitzlist"/>
        <w:keepNext/>
        <w:numPr>
          <w:ilvl w:val="0"/>
          <w:numId w:val="1"/>
        </w:numPr>
        <w:spacing w:before="240"/>
        <w:ind w:left="1134" w:hanging="141"/>
        <w:contextualSpacing w:val="0"/>
        <w:jc w:val="both"/>
        <w:rPr>
          <w:rFonts w:ascii="Times New (W1)" w:hAnsi="Times New (W1)"/>
          <w:sz w:val="24"/>
          <w:szCs w:val="24"/>
        </w:rPr>
      </w:pPr>
      <w:r w:rsidRPr="003E503C">
        <w:rPr>
          <w:rFonts w:ascii="Times New (W1)" w:hAnsi="Times New (W1)"/>
          <w:sz w:val="24"/>
          <w:szCs w:val="24"/>
        </w:rPr>
        <w:t>Dotyczy długu publicznego na koniec lat</w:t>
      </w:r>
      <w:r w:rsidR="002E5231" w:rsidRPr="003E503C">
        <w:rPr>
          <w:rFonts w:ascii="Times New (W1)" w:hAnsi="Times New (W1)"/>
          <w:sz w:val="24"/>
          <w:szCs w:val="24"/>
        </w:rPr>
        <w:t xml:space="preserve"> 201</w:t>
      </w:r>
      <w:r w:rsidR="003E503C" w:rsidRPr="003E503C">
        <w:rPr>
          <w:rFonts w:ascii="Times New (W1)" w:hAnsi="Times New (W1)"/>
          <w:sz w:val="24"/>
          <w:szCs w:val="24"/>
        </w:rPr>
        <w:t>3</w:t>
      </w:r>
      <w:r w:rsidRPr="003E503C">
        <w:rPr>
          <w:rFonts w:ascii="Times New (W1)" w:hAnsi="Times New (W1)"/>
          <w:sz w:val="24"/>
          <w:szCs w:val="24"/>
        </w:rPr>
        <w:t>-</w:t>
      </w:r>
      <w:r w:rsidR="002E5231" w:rsidRPr="003E503C">
        <w:rPr>
          <w:rFonts w:ascii="Times New (W1)" w:hAnsi="Times New (W1)"/>
          <w:sz w:val="24"/>
          <w:szCs w:val="24"/>
        </w:rPr>
        <w:t>2022</w:t>
      </w:r>
      <w:r w:rsidRPr="003E503C">
        <w:rPr>
          <w:rFonts w:ascii="Times New (W1)" w:hAnsi="Times New (W1)"/>
          <w:sz w:val="24"/>
          <w:szCs w:val="24"/>
        </w:rPr>
        <w:t xml:space="preserve"> </w:t>
      </w:r>
    </w:p>
    <w:p w:rsidR="002E5231" w:rsidRDefault="002E5231" w:rsidP="003E503C">
      <w:pPr>
        <w:pStyle w:val="Akapitzlist"/>
        <w:keepNext/>
        <w:spacing w:before="240"/>
        <w:ind w:left="284" w:right="-284" w:firstLine="782"/>
        <w:contextualSpacing w:val="0"/>
        <w:jc w:val="both"/>
        <w:rPr>
          <w:rFonts w:ascii="Times New (W1)" w:hAnsi="Times New (W1)"/>
          <w:sz w:val="24"/>
          <w:szCs w:val="24"/>
        </w:rPr>
      </w:pPr>
      <w:r w:rsidRPr="003E503C">
        <w:rPr>
          <w:rFonts w:ascii="Times New (W1)" w:hAnsi="Times New (W1)"/>
          <w:sz w:val="24"/>
          <w:szCs w:val="24"/>
        </w:rPr>
        <w:t xml:space="preserve">Wartości ujęte </w:t>
      </w:r>
      <w:r w:rsidR="007D1944" w:rsidRPr="003E503C">
        <w:rPr>
          <w:rFonts w:ascii="Times New (W1)" w:hAnsi="Times New (W1)"/>
          <w:sz w:val="24"/>
          <w:szCs w:val="24"/>
        </w:rPr>
        <w:t>w</w:t>
      </w:r>
      <w:r w:rsidRPr="003E503C">
        <w:rPr>
          <w:rFonts w:ascii="Times New (W1)" w:hAnsi="Times New (W1)"/>
          <w:sz w:val="24"/>
          <w:szCs w:val="24"/>
        </w:rPr>
        <w:t xml:space="preserve"> pozycji dotyczącej kwoty długu dotyczą planowanego stanu zobowiązań wynikających z zaciągniętych kredytów </w:t>
      </w:r>
      <w:r w:rsidR="007D1944" w:rsidRPr="003E503C">
        <w:rPr>
          <w:rFonts w:ascii="Times New (W1)" w:hAnsi="Times New (W1)"/>
          <w:sz w:val="24"/>
          <w:szCs w:val="24"/>
        </w:rPr>
        <w:t xml:space="preserve">i pożyczek </w:t>
      </w:r>
      <w:r w:rsidRPr="003E503C">
        <w:rPr>
          <w:rFonts w:ascii="Times New (W1)" w:hAnsi="Times New (W1)"/>
          <w:sz w:val="24"/>
          <w:szCs w:val="24"/>
        </w:rPr>
        <w:t>w latach 201</w:t>
      </w:r>
      <w:r w:rsidR="003E503C">
        <w:rPr>
          <w:rFonts w:ascii="Times New (W1)" w:hAnsi="Times New (W1)"/>
          <w:sz w:val="24"/>
          <w:szCs w:val="24"/>
        </w:rPr>
        <w:t>3</w:t>
      </w:r>
      <w:r w:rsidRPr="003E503C">
        <w:rPr>
          <w:rFonts w:ascii="Times New (W1)" w:hAnsi="Times New (W1)"/>
          <w:sz w:val="24"/>
          <w:szCs w:val="24"/>
        </w:rPr>
        <w:t>-2022</w:t>
      </w:r>
      <w:r w:rsidR="00581881" w:rsidRPr="003E503C">
        <w:rPr>
          <w:rFonts w:ascii="Times New (W1)" w:hAnsi="Times New (W1)"/>
          <w:sz w:val="24"/>
          <w:szCs w:val="24"/>
        </w:rPr>
        <w:t xml:space="preserve"> oraz potencjalnych spłat udzielonych poręczeń</w:t>
      </w:r>
      <w:r w:rsidRPr="003E503C">
        <w:rPr>
          <w:rFonts w:ascii="Times New (W1)" w:hAnsi="Times New (W1)"/>
          <w:sz w:val="24"/>
          <w:szCs w:val="24"/>
        </w:rPr>
        <w:t xml:space="preserve">. Powiat Białogardzki </w:t>
      </w:r>
      <w:r w:rsidR="00581881" w:rsidRPr="003E503C">
        <w:rPr>
          <w:rFonts w:ascii="Times New (W1)" w:hAnsi="Times New (W1)"/>
          <w:sz w:val="24"/>
          <w:szCs w:val="24"/>
        </w:rPr>
        <w:t xml:space="preserve">udzielił poręczenia za zobowiązania Szpitala </w:t>
      </w:r>
      <w:r w:rsidR="003E503C">
        <w:rPr>
          <w:rFonts w:ascii="Times New (W1)" w:hAnsi="Times New (W1)"/>
          <w:sz w:val="24"/>
          <w:szCs w:val="24"/>
        </w:rPr>
        <w:t>Powiatowego w Białogardzie i</w:t>
      </w:r>
      <w:r w:rsidR="00581881" w:rsidRPr="003E503C">
        <w:rPr>
          <w:rFonts w:ascii="Times New (W1)" w:hAnsi="Times New (W1)"/>
          <w:sz w:val="24"/>
          <w:szCs w:val="24"/>
        </w:rPr>
        <w:t xml:space="preserve"> Stowarzyszeniu Pomocy </w:t>
      </w:r>
      <w:r w:rsidR="003E503C">
        <w:rPr>
          <w:rFonts w:ascii="Times New (W1)" w:hAnsi="Times New (W1)"/>
          <w:sz w:val="24"/>
          <w:szCs w:val="24"/>
        </w:rPr>
        <w:t>„</w:t>
      </w:r>
      <w:r w:rsidR="00581881" w:rsidRPr="003E503C">
        <w:rPr>
          <w:rFonts w:ascii="Times New (W1)" w:hAnsi="Times New (W1)"/>
          <w:sz w:val="24"/>
          <w:szCs w:val="24"/>
        </w:rPr>
        <w:t>Przytulisko</w:t>
      </w:r>
      <w:r w:rsidR="003E503C">
        <w:rPr>
          <w:rFonts w:ascii="Times New (W1)" w:hAnsi="Times New (W1)"/>
          <w:sz w:val="24"/>
          <w:szCs w:val="24"/>
        </w:rPr>
        <w:t>”</w:t>
      </w:r>
      <w:r w:rsidR="00581881" w:rsidRPr="003E503C">
        <w:rPr>
          <w:rFonts w:ascii="Times New (W1)" w:hAnsi="Times New (W1)"/>
          <w:sz w:val="24"/>
          <w:szCs w:val="24"/>
        </w:rPr>
        <w:t xml:space="preserve"> z Białogardu.</w:t>
      </w:r>
      <w:r w:rsidR="007D1944" w:rsidRPr="003E503C">
        <w:rPr>
          <w:rFonts w:ascii="Times New (W1)" w:hAnsi="Times New (W1)"/>
          <w:sz w:val="24"/>
          <w:szCs w:val="24"/>
        </w:rPr>
        <w:t xml:space="preserve"> </w:t>
      </w:r>
    </w:p>
    <w:p w:rsidR="008C532F" w:rsidRDefault="008C532F" w:rsidP="008C532F">
      <w:pPr>
        <w:pStyle w:val="Akapitzlist"/>
        <w:keepNext/>
        <w:numPr>
          <w:ilvl w:val="0"/>
          <w:numId w:val="1"/>
        </w:numPr>
        <w:spacing w:before="240"/>
        <w:ind w:right="-284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Dotyczy planowanych wskaźników w latach 2014-2022</w:t>
      </w:r>
    </w:p>
    <w:p w:rsidR="008C532F" w:rsidRPr="008C532F" w:rsidRDefault="008C532F" w:rsidP="008C532F">
      <w:pPr>
        <w:keepNext/>
        <w:spacing w:before="240"/>
        <w:ind w:right="-284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Wskaźnik dotyczący relacji planowanych dochodów bieżących powiększonych o dochody ze sprzedaży majątku oraz pomniejszony o wydatki bieżące do dochodów ogółem w roku 2011 wyniósł (-0,57</w:t>
      </w:r>
      <w:r w:rsidR="00C51770">
        <w:rPr>
          <w:rFonts w:ascii="Times New (W1)" w:hAnsi="Times New (W1)"/>
          <w:sz w:val="24"/>
          <w:szCs w:val="24"/>
        </w:rPr>
        <w:t>3</w:t>
      </w:r>
      <w:r>
        <w:rPr>
          <w:rFonts w:ascii="Times New (W1)" w:hAnsi="Times New (W1)"/>
          <w:sz w:val="24"/>
          <w:szCs w:val="24"/>
        </w:rPr>
        <w:t xml:space="preserve">), za rok 2012 planowany jest do osiągnięcia po dokonanych zmianach w miesiącu listopadzie 2012r. wskaźnik w wysokości </w:t>
      </w:r>
      <w:r w:rsidR="009D120E">
        <w:rPr>
          <w:rFonts w:ascii="Times New (W1)" w:hAnsi="Times New (W1)"/>
          <w:sz w:val="24"/>
          <w:szCs w:val="24"/>
        </w:rPr>
        <w:t>0,93</w:t>
      </w:r>
      <w:r>
        <w:rPr>
          <w:rFonts w:ascii="Times New (W1)" w:hAnsi="Times New (W1)"/>
          <w:sz w:val="24"/>
          <w:szCs w:val="24"/>
        </w:rPr>
        <w:t xml:space="preserve">, a za rok 2013 na podstawie przedłożonego budżetu  w wysokości </w:t>
      </w:r>
      <w:r w:rsidR="009D120E">
        <w:rPr>
          <w:rFonts w:ascii="Times New (W1)" w:hAnsi="Times New (W1)"/>
          <w:sz w:val="24"/>
          <w:szCs w:val="24"/>
        </w:rPr>
        <w:t>10,44</w:t>
      </w:r>
      <w:r>
        <w:rPr>
          <w:rFonts w:ascii="Times New (W1)" w:hAnsi="Times New (W1)"/>
          <w:sz w:val="24"/>
          <w:szCs w:val="24"/>
        </w:rPr>
        <w:t xml:space="preserve">, co daje średnią arytmetyczną z trzech lat w wysokości </w:t>
      </w:r>
      <w:r w:rsidR="00C51770">
        <w:rPr>
          <w:rFonts w:ascii="Times New (W1)" w:hAnsi="Times New (W1)"/>
          <w:sz w:val="24"/>
          <w:szCs w:val="24"/>
        </w:rPr>
        <w:t>3,</w:t>
      </w:r>
      <w:r w:rsidR="009D120E">
        <w:rPr>
          <w:rFonts w:ascii="Times New (W1)" w:hAnsi="Times New (W1)"/>
          <w:sz w:val="24"/>
          <w:szCs w:val="24"/>
        </w:rPr>
        <w:t>6</w:t>
      </w:r>
      <w:r w:rsidR="00C51770">
        <w:rPr>
          <w:rFonts w:ascii="Times New (W1)" w:hAnsi="Times New (W1)"/>
          <w:sz w:val="24"/>
          <w:szCs w:val="24"/>
        </w:rPr>
        <w:t>. Średnia arytmetyczna z trzech lat jest maksymalnym dopuszczalnym wskaźnikiem spłaty zobowiązań w danym roku budżetowym. Zaplanowane spłaty kredytów i odsetek w roku 2014 wynoszą 4.529.465,75 zł co w stosunku do dochodów ogółem daje wskaźnik 8,286, jednakże po dokonaniu wyłączeń zgodnie z art. 243 ust 2 ustawy o finansach publicznych, uzyskany wskaźnik wynosi 3,513. Wskaźnik ten jest niższy od wskaźnika maksymalnego i zachowuje relację niezbędną z ustawy o finansach publicznych. Relacje zachowane są również w latach następnych, czyli w okresie obowiązywania wieloletniej prognozy finansowej.</w:t>
      </w:r>
    </w:p>
    <w:sectPr w:rsidR="008C532F" w:rsidRPr="008C532F" w:rsidSect="003E503C">
      <w:headerReference w:type="even" r:id="rId8"/>
      <w:headerReference w:type="default" r:id="rId9"/>
      <w:pgSz w:w="11906" w:h="16838" w:code="9"/>
      <w:pgMar w:top="1134" w:right="1133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8A" w:rsidRDefault="0061138A">
      <w:r>
        <w:separator/>
      </w:r>
    </w:p>
  </w:endnote>
  <w:endnote w:type="continuationSeparator" w:id="0">
    <w:p w:rsidR="0061138A" w:rsidRDefault="00611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8A" w:rsidRDefault="0061138A">
      <w:pPr>
        <w:ind w:firstLine="0"/>
      </w:pPr>
      <w:r>
        <w:separator/>
      </w:r>
    </w:p>
  </w:footnote>
  <w:footnote w:type="continuationSeparator" w:id="0">
    <w:p w:rsidR="0061138A" w:rsidRDefault="00611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B872F9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5D3105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B872F9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5C602D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B78"/>
    <w:multiLevelType w:val="hybridMultilevel"/>
    <w:tmpl w:val="245A0934"/>
    <w:lvl w:ilvl="0" w:tplc="73CA6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09"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848"/>
    <w:rsid w:val="00007783"/>
    <w:rsid w:val="00011B36"/>
    <w:rsid w:val="00030373"/>
    <w:rsid w:val="00037438"/>
    <w:rsid w:val="00073499"/>
    <w:rsid w:val="00090197"/>
    <w:rsid w:val="000C0A51"/>
    <w:rsid w:val="00127144"/>
    <w:rsid w:val="0013657E"/>
    <w:rsid w:val="00165BFF"/>
    <w:rsid w:val="001863F4"/>
    <w:rsid w:val="001C06D8"/>
    <w:rsid w:val="001C6B47"/>
    <w:rsid w:val="001E5636"/>
    <w:rsid w:val="00232847"/>
    <w:rsid w:val="002372C8"/>
    <w:rsid w:val="002850DC"/>
    <w:rsid w:val="00286734"/>
    <w:rsid w:val="002962F5"/>
    <w:rsid w:val="002A28EF"/>
    <w:rsid w:val="002B0394"/>
    <w:rsid w:val="002B1F32"/>
    <w:rsid w:val="002D27E5"/>
    <w:rsid w:val="002E5231"/>
    <w:rsid w:val="00334FC9"/>
    <w:rsid w:val="00342F6C"/>
    <w:rsid w:val="00344798"/>
    <w:rsid w:val="00345C2A"/>
    <w:rsid w:val="003843F1"/>
    <w:rsid w:val="003918C8"/>
    <w:rsid w:val="003C5EA9"/>
    <w:rsid w:val="003C7762"/>
    <w:rsid w:val="003E43F6"/>
    <w:rsid w:val="003E503C"/>
    <w:rsid w:val="003E6806"/>
    <w:rsid w:val="003F0346"/>
    <w:rsid w:val="00437A3B"/>
    <w:rsid w:val="004831BB"/>
    <w:rsid w:val="004B017F"/>
    <w:rsid w:val="00542825"/>
    <w:rsid w:val="0054738D"/>
    <w:rsid w:val="00556680"/>
    <w:rsid w:val="00581881"/>
    <w:rsid w:val="005C4458"/>
    <w:rsid w:val="005C602D"/>
    <w:rsid w:val="005D3105"/>
    <w:rsid w:val="005D5F0A"/>
    <w:rsid w:val="006047A2"/>
    <w:rsid w:val="0061138A"/>
    <w:rsid w:val="00612385"/>
    <w:rsid w:val="00622BF3"/>
    <w:rsid w:val="00625F07"/>
    <w:rsid w:val="00635ED1"/>
    <w:rsid w:val="00645848"/>
    <w:rsid w:val="0066361C"/>
    <w:rsid w:val="006639EE"/>
    <w:rsid w:val="00671D54"/>
    <w:rsid w:val="0068057D"/>
    <w:rsid w:val="006A5305"/>
    <w:rsid w:val="006A7F52"/>
    <w:rsid w:val="006B5A0C"/>
    <w:rsid w:val="007320BB"/>
    <w:rsid w:val="007B07C0"/>
    <w:rsid w:val="007D1944"/>
    <w:rsid w:val="007D68A4"/>
    <w:rsid w:val="007E34E0"/>
    <w:rsid w:val="007F0C2C"/>
    <w:rsid w:val="00821A3C"/>
    <w:rsid w:val="00843D6F"/>
    <w:rsid w:val="00863966"/>
    <w:rsid w:val="00885963"/>
    <w:rsid w:val="008C532F"/>
    <w:rsid w:val="00921A7A"/>
    <w:rsid w:val="00941F7B"/>
    <w:rsid w:val="00991A58"/>
    <w:rsid w:val="009A280F"/>
    <w:rsid w:val="009D120E"/>
    <w:rsid w:val="009F5F1B"/>
    <w:rsid w:val="00A05B8C"/>
    <w:rsid w:val="00A37C93"/>
    <w:rsid w:val="00A43022"/>
    <w:rsid w:val="00A83781"/>
    <w:rsid w:val="00AD141C"/>
    <w:rsid w:val="00AF3D14"/>
    <w:rsid w:val="00AF777E"/>
    <w:rsid w:val="00B54792"/>
    <w:rsid w:val="00B655E8"/>
    <w:rsid w:val="00B872F9"/>
    <w:rsid w:val="00BD7858"/>
    <w:rsid w:val="00C07451"/>
    <w:rsid w:val="00C4571C"/>
    <w:rsid w:val="00C51770"/>
    <w:rsid w:val="00C5301D"/>
    <w:rsid w:val="00C64FED"/>
    <w:rsid w:val="00C80F4F"/>
    <w:rsid w:val="00CA1218"/>
    <w:rsid w:val="00CA63E8"/>
    <w:rsid w:val="00CD2B6D"/>
    <w:rsid w:val="00CF2C69"/>
    <w:rsid w:val="00D0632B"/>
    <w:rsid w:val="00D340C3"/>
    <w:rsid w:val="00D56D86"/>
    <w:rsid w:val="00D63A20"/>
    <w:rsid w:val="00D727CD"/>
    <w:rsid w:val="00D72C77"/>
    <w:rsid w:val="00D90513"/>
    <w:rsid w:val="00D92D6A"/>
    <w:rsid w:val="00DF2C7B"/>
    <w:rsid w:val="00DF2F72"/>
    <w:rsid w:val="00E36139"/>
    <w:rsid w:val="00E46A16"/>
    <w:rsid w:val="00E4787E"/>
    <w:rsid w:val="00E6633A"/>
    <w:rsid w:val="00EE0640"/>
    <w:rsid w:val="00EE26C8"/>
    <w:rsid w:val="00F103C3"/>
    <w:rsid w:val="00F14A63"/>
    <w:rsid w:val="00F363BA"/>
    <w:rsid w:val="00F41E07"/>
    <w:rsid w:val="00F72104"/>
    <w:rsid w:val="00F74618"/>
    <w:rsid w:val="00F8724E"/>
    <w:rsid w:val="00F90182"/>
    <w:rsid w:val="00FA20C8"/>
    <w:rsid w:val="00FC43B0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65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5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0415-1CB4-46DA-B11D-3444DF24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Starostwo Powiatowe w Białogardzie</cp:lastModifiedBy>
  <cp:revision>2</cp:revision>
  <cp:lastPrinted>2012-12-14T09:40:00Z</cp:lastPrinted>
  <dcterms:created xsi:type="dcterms:W3CDTF">2012-12-20T11:36:00Z</dcterms:created>
  <dcterms:modified xsi:type="dcterms:W3CDTF">2012-12-20T11:36:00Z</dcterms:modified>
</cp:coreProperties>
</file>