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5246" w:rsidRDefault="00FC5246" w:rsidP="00FC5246">
      <w:pPr>
        <w:spacing w:after="120" w:line="360" w:lineRule="auto"/>
        <w:jc w:val="right"/>
        <w:rPr>
          <w:rFonts w:cstheme="minorHAnsi"/>
          <w:b/>
          <w:bCs/>
          <w:sz w:val="36"/>
          <w:szCs w:val="36"/>
          <w:lang w:val="pl-PL"/>
        </w:rPr>
      </w:pPr>
      <w:r w:rsidRPr="00FC5246">
        <w:rPr>
          <w:rFonts w:cstheme="minorHAnsi"/>
          <w:b/>
          <w:bCs/>
          <w:noProof/>
          <w:sz w:val="36"/>
          <w:szCs w:val="36"/>
          <w:lang w:val="pl-PL" w:eastAsia="pl-PL"/>
        </w:rPr>
        <w:drawing>
          <wp:inline distT="0" distB="0" distL="0" distR="0">
            <wp:extent cx="5972810" cy="608124"/>
            <wp:effectExtent l="19050" t="0" r="889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608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6386"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</w:t>
      </w:r>
      <w:r w:rsidR="000A3D23" w:rsidRPr="00DA75AE">
        <w:rPr>
          <w:rFonts w:cstheme="minorHAnsi"/>
          <w:b/>
          <w:bCs/>
          <w:sz w:val="36"/>
          <w:szCs w:val="36"/>
          <w:lang w:val="pl-PL"/>
        </w:rPr>
        <w:t xml:space="preserve">                                           </w:t>
      </w:r>
    </w:p>
    <w:p w:rsidR="00D06386" w:rsidRDefault="009F6DBC" w:rsidP="00FC5246">
      <w:pPr>
        <w:spacing w:after="120" w:line="360" w:lineRule="auto"/>
        <w:jc w:val="right"/>
        <w:rPr>
          <w:rFonts w:cstheme="minorHAnsi"/>
          <w:b/>
          <w:bCs/>
          <w:sz w:val="24"/>
          <w:szCs w:val="24"/>
          <w:lang w:val="pl-PL"/>
        </w:rPr>
      </w:pPr>
      <w:r>
        <w:rPr>
          <w:rFonts w:cstheme="minorHAnsi"/>
          <w:b/>
          <w:bCs/>
          <w:sz w:val="24"/>
          <w:szCs w:val="24"/>
          <w:lang w:val="pl-PL"/>
        </w:rPr>
        <w:t>Załącznik nr 5</w:t>
      </w:r>
      <w:r w:rsidR="00FC5246">
        <w:rPr>
          <w:rFonts w:cstheme="minorHAnsi"/>
          <w:b/>
          <w:bCs/>
          <w:sz w:val="24"/>
          <w:szCs w:val="24"/>
          <w:lang w:val="pl-PL"/>
        </w:rPr>
        <w:t xml:space="preserve"> do SWZ</w:t>
      </w:r>
    </w:p>
    <w:p w:rsidR="006D5D21" w:rsidRPr="006D5D21" w:rsidRDefault="006D5D21" w:rsidP="006D5D21">
      <w:pPr>
        <w:pStyle w:val="Nagwek"/>
        <w:jc w:val="center"/>
        <w:rPr>
          <w:b/>
          <w:caps/>
          <w:sz w:val="28"/>
          <w:szCs w:val="28"/>
          <w:lang w:val="pl-PL"/>
        </w:rPr>
      </w:pPr>
      <w:r w:rsidRPr="006D5D21">
        <w:rPr>
          <w:b/>
          <w:caps/>
          <w:sz w:val="28"/>
          <w:szCs w:val="28"/>
          <w:lang w:val="pl-PL"/>
        </w:rPr>
        <w:t>Część I – serwery i zasilacze awaryjne</w:t>
      </w:r>
    </w:p>
    <w:p w:rsidR="006D5D21" w:rsidRDefault="006D5D21" w:rsidP="009F6DBC">
      <w:pPr>
        <w:pStyle w:val="Nagwek"/>
        <w:rPr>
          <w:lang w:val="pl-PL"/>
        </w:rPr>
      </w:pPr>
    </w:p>
    <w:p w:rsidR="009F6DBC" w:rsidRPr="000104F2" w:rsidRDefault="009F6DBC" w:rsidP="009F6DBC">
      <w:pPr>
        <w:pStyle w:val="Nagwek"/>
        <w:rPr>
          <w:lang w:val="pl-PL"/>
        </w:rPr>
      </w:pPr>
      <w:r w:rsidRPr="000104F2">
        <w:rPr>
          <w:lang w:val="pl-PL"/>
        </w:rPr>
        <w:t xml:space="preserve">Nazwa i adres Wykonawcy …………………………………………………………………………………………………………………………….            </w:t>
      </w:r>
    </w:p>
    <w:p w:rsidR="009F6DBC" w:rsidRPr="000104F2" w:rsidRDefault="009F6DBC" w:rsidP="009F6DBC">
      <w:pPr>
        <w:jc w:val="both"/>
        <w:rPr>
          <w:rFonts w:cs="Calibri"/>
          <w:b/>
          <w:sz w:val="24"/>
          <w:szCs w:val="24"/>
          <w:lang w:val="pl-PL"/>
        </w:rPr>
      </w:pPr>
    </w:p>
    <w:p w:rsidR="006D5D21" w:rsidRPr="000104F2" w:rsidRDefault="009F6DBC" w:rsidP="009F6DBC">
      <w:pPr>
        <w:jc w:val="both"/>
        <w:rPr>
          <w:rFonts w:cs="Calibri"/>
          <w:sz w:val="24"/>
          <w:szCs w:val="24"/>
          <w:lang w:val="pl-PL"/>
        </w:rPr>
      </w:pPr>
      <w:r w:rsidRPr="000104F2">
        <w:rPr>
          <w:rFonts w:cs="Calibri"/>
          <w:b/>
          <w:sz w:val="24"/>
          <w:szCs w:val="24"/>
          <w:lang w:val="pl-PL"/>
        </w:rPr>
        <w:t>UWAGA:</w:t>
      </w:r>
      <w:r w:rsidRPr="000104F2">
        <w:rPr>
          <w:rFonts w:cs="Calibri"/>
          <w:sz w:val="24"/>
          <w:szCs w:val="24"/>
          <w:lang w:val="pl-PL"/>
        </w:rPr>
        <w:t xml:space="preserve"> </w:t>
      </w:r>
      <w:r w:rsidRPr="00CB580D">
        <w:rPr>
          <w:rFonts w:cs="Calibri"/>
          <w:sz w:val="24"/>
          <w:szCs w:val="24"/>
          <w:lang w:val="pl-PL"/>
        </w:rPr>
        <w:t xml:space="preserve">Miejsca wykropkowane należy uzupełnić danymi technicznym oferowanego sprzętu/urządzeń umożliwiając Zamawiającemu </w:t>
      </w:r>
      <w:r w:rsidRPr="00CB580D">
        <w:rPr>
          <w:rFonts w:cs="Calibri"/>
          <w:sz w:val="24"/>
          <w:szCs w:val="24"/>
          <w:u w:val="single"/>
          <w:lang w:val="pl-PL"/>
        </w:rPr>
        <w:t>j</w:t>
      </w:r>
      <w:r w:rsidRPr="00CB580D">
        <w:rPr>
          <w:rFonts w:cs="Calibri"/>
          <w:b/>
          <w:sz w:val="24"/>
          <w:szCs w:val="24"/>
          <w:u w:val="single"/>
          <w:lang w:val="pl-PL"/>
        </w:rPr>
        <w:t>ednoznaczną</w:t>
      </w:r>
      <w:r w:rsidRPr="00CB580D">
        <w:rPr>
          <w:rFonts w:cs="Calibri"/>
          <w:sz w:val="24"/>
          <w:szCs w:val="24"/>
          <w:lang w:val="pl-PL"/>
        </w:rPr>
        <w:t xml:space="preserve"> ocenę czy oferowany sprzęt spełnia wymagania SWZ  </w:t>
      </w:r>
    </w:p>
    <w:p w:rsidR="00CE3510" w:rsidRPr="0077492D" w:rsidRDefault="00CE3510" w:rsidP="005E2106">
      <w:pPr>
        <w:tabs>
          <w:tab w:val="left" w:pos="11057"/>
        </w:tabs>
        <w:spacing w:after="120" w:line="276" w:lineRule="auto"/>
        <w:ind w:right="463"/>
        <w:rPr>
          <w:rFonts w:cstheme="minorHAnsi"/>
          <w:b/>
          <w:bCs/>
          <w:sz w:val="16"/>
          <w:szCs w:val="16"/>
          <w:lang w:val="pl-PL"/>
        </w:rPr>
      </w:pPr>
    </w:p>
    <w:p w:rsidR="000104F2" w:rsidRPr="000A59EB" w:rsidRDefault="000104F2" w:rsidP="000104F2">
      <w:pPr>
        <w:pStyle w:val="Akapitzlist"/>
        <w:ind w:left="284"/>
        <w:jc w:val="both"/>
        <w:rPr>
          <w:b/>
          <w:sz w:val="24"/>
          <w:szCs w:val="24"/>
          <w:lang w:val="pl-PL"/>
        </w:rPr>
      </w:pPr>
      <w:r w:rsidRPr="000A59EB">
        <w:rPr>
          <w:b/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W w:w="0" w:type="auto"/>
        <w:tblInd w:w="-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1"/>
        <w:gridCol w:w="5039"/>
        <w:gridCol w:w="3385"/>
      </w:tblGrid>
      <w:tr w:rsidR="006D5D21" w:rsidRPr="00866258" w:rsidTr="000A59EB"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5D21" w:rsidRPr="004A403E" w:rsidRDefault="006D5D21" w:rsidP="006D5D2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5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5D21" w:rsidRPr="004A403E" w:rsidRDefault="006D5D21" w:rsidP="006D5D2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b/>
                <w:bCs/>
                <w:sz w:val="20"/>
                <w:szCs w:val="20"/>
                <w:lang w:val="pl-PL"/>
              </w:rPr>
              <w:t>Charakterystyka (wymagania minimalne)</w:t>
            </w:r>
          </w:p>
          <w:p w:rsidR="006D5D21" w:rsidRPr="006D5D21" w:rsidRDefault="006D5D21" w:rsidP="006D5D21">
            <w:pPr>
              <w:rPr>
                <w:rFonts w:cstheme="minorHAnsi"/>
                <w:b/>
                <w:bCs/>
                <w:sz w:val="18"/>
                <w:szCs w:val="18"/>
                <w:lang w:val="pl-PL"/>
              </w:rPr>
            </w:pPr>
            <w:r w:rsidRPr="004A403E">
              <w:rPr>
                <w:rFonts w:cstheme="minorHAnsi"/>
                <w:b/>
                <w:bCs/>
                <w:sz w:val="18"/>
                <w:szCs w:val="18"/>
                <w:lang w:val="pl-PL"/>
              </w:rPr>
              <w:t>Urządzenie serwerowe wraz z Integralnym osprzętem bez systemu operacyjnego W16 – 2 sztuki, Urządzenie serwerowe wraz z Integralnym osprzętem bez systemu operacyjnego W08 – 1 sztuka</w:t>
            </w:r>
          </w:p>
        </w:tc>
        <w:tc>
          <w:tcPr>
            <w:tcW w:w="3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6D5D21" w:rsidRPr="004A403E" w:rsidRDefault="006D5D21" w:rsidP="006D5D2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tr w:rsidR="006D5D21" w:rsidRPr="00F00009" w:rsidTr="000A59EB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Obudowa</w:t>
            </w:r>
            <w:proofErr w:type="spellEnd"/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5D21" w:rsidRPr="00A409CF" w:rsidRDefault="006D5D21" w:rsidP="006D5D21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A409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Obudowa </w:t>
            </w:r>
            <w:proofErr w:type="spellStart"/>
            <w:r w:rsidRPr="00A409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Rack</w:t>
            </w:r>
            <w:proofErr w:type="spellEnd"/>
            <w:r w:rsidRPr="00A409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o wysokości max 1U z możliwością instalacji 8 dysków 2.5” 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A409CF">
              <w:rPr>
                <w:rFonts w:cstheme="minorHAnsi"/>
                <w:bCs/>
                <w:sz w:val="20"/>
                <w:szCs w:val="20"/>
                <w:lang w:val="pl-PL"/>
              </w:rPr>
              <w:t xml:space="preserve">Obudowa z możliwością wyposażenia w panel LCD umieszczony na froncie obudowy, umożliwiający wyświetlenie informacji o stanie procesora, pamięci, dysków, </w:t>
            </w:r>
            <w:proofErr w:type="spellStart"/>
            <w:r w:rsidRPr="00A409CF">
              <w:rPr>
                <w:rFonts w:cstheme="minorHAnsi"/>
                <w:bCs/>
                <w:sz w:val="20"/>
                <w:szCs w:val="20"/>
                <w:lang w:val="pl-PL"/>
              </w:rPr>
              <w:t>BIOS’u</w:t>
            </w:r>
            <w:proofErr w:type="spellEnd"/>
            <w:r w:rsidRPr="00A409CF">
              <w:rPr>
                <w:rFonts w:cstheme="minorHAnsi"/>
                <w:bCs/>
                <w:sz w:val="20"/>
                <w:szCs w:val="20"/>
                <w:lang w:val="pl-PL"/>
              </w:rPr>
              <w:t>, zasilaniu oraz temperaturze.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A409CF" w:rsidRDefault="006D5D21" w:rsidP="006D5D21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0A59EB">
        <w:trPr>
          <w:trHeight w:val="425"/>
        </w:trPr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Płyta</w:t>
            </w:r>
            <w:proofErr w:type="spellEnd"/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główna</w:t>
            </w:r>
            <w:proofErr w:type="spellEnd"/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Płyta główna z możliwością zainstalowania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minimum</w:t>
            </w: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jednego procesora. Płyta główna musi być zaprojektowana przez producenta serwera i oznaczona jego znakiem firmowym. 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Płyta powinna obsługiwać do min. 128GB, na płycie głównej powinno znajdować się minimum 4 sloty przeznaczone dla pamięci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0A59EB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Chipset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Dedykowany przez producenta procesora do pracy w serwerach </w:t>
            </w:r>
            <w:r w:rsidRPr="00BB6B87">
              <w:rPr>
                <w:rFonts w:eastAsia="Times New Roman" w:cstheme="minorHAnsi"/>
                <w:sz w:val="20"/>
                <w:szCs w:val="20"/>
                <w:lang w:val="pl-PL"/>
              </w:rPr>
              <w:t>jedno</w:t>
            </w: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procesorowych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0A59EB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Procesor</w:t>
            </w:r>
            <w:proofErr w:type="spellEnd"/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minimum</w:t>
            </w: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r w:rsidRPr="00A409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Jeden procesor 4-rdzeniowy, min. 3.4GHz (częstotliwość bazowa), </w:t>
            </w:r>
            <w:r w:rsidRPr="00A409CF">
              <w:rPr>
                <w:rFonts w:cstheme="minorHAnsi"/>
                <w:sz w:val="20"/>
                <w:szCs w:val="20"/>
                <w:lang w:val="pl-PL"/>
              </w:rPr>
              <w:t>umożliwiający osiągnięcie wyniku min. 50 w teście SPECrate2017_int_base dostępnym na stronie www.spec.org w konfiguracji jednoprocesorowej.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0A59EB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Pamięć</w:t>
            </w:r>
            <w:proofErr w:type="spellEnd"/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RAM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5D21" w:rsidRPr="00A409CF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minimum </w:t>
            </w:r>
            <w:r w:rsidRPr="00A409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4x32GB pamięci RAM DDR5 UDIMM o częstotliwości pracy 5600MT/s.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4E4171" w:rsidTr="000A59EB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92EB7">
              <w:rPr>
                <w:rFonts w:cstheme="minorHAnsi"/>
                <w:b/>
                <w:sz w:val="20"/>
                <w:szCs w:val="20"/>
                <w:lang w:val="pl-PL"/>
              </w:rPr>
              <w:lastRenderedPageBreak/>
              <w:t>Kontroler RAID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5D21" w:rsidRPr="00A409CF" w:rsidRDefault="006D5D21" w:rsidP="006D5D21">
            <w:pPr>
              <w:pStyle w:val="Akapitzlist"/>
              <w:numPr>
                <w:ilvl w:val="0"/>
                <w:numId w:val="33"/>
              </w:num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A409CF">
              <w:rPr>
                <w:rFonts w:cstheme="minorHAnsi"/>
                <w:color w:val="000000"/>
                <w:sz w:val="20"/>
                <w:szCs w:val="20"/>
              </w:rPr>
              <w:t>Sprzętowy</w:t>
            </w:r>
            <w:proofErr w:type="spellEnd"/>
            <w:r w:rsidRPr="00A409CF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09CF">
              <w:rPr>
                <w:rFonts w:cstheme="minorHAnsi"/>
                <w:color w:val="000000"/>
                <w:sz w:val="20"/>
                <w:szCs w:val="20"/>
              </w:rPr>
              <w:t>kontroler</w:t>
            </w:r>
            <w:proofErr w:type="spellEnd"/>
            <w:r w:rsidRPr="00A409CF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09CF">
              <w:rPr>
                <w:rFonts w:cstheme="minorHAnsi"/>
                <w:color w:val="000000"/>
                <w:sz w:val="20"/>
                <w:szCs w:val="20"/>
              </w:rPr>
              <w:t>dyskowy</w:t>
            </w:r>
            <w:proofErr w:type="spellEnd"/>
            <w:r w:rsidRPr="00A409CF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409CF">
              <w:rPr>
                <w:rFonts w:cstheme="minorHAnsi"/>
                <w:color w:val="000000"/>
                <w:sz w:val="20"/>
                <w:szCs w:val="20"/>
              </w:rPr>
              <w:t>posiadający</w:t>
            </w:r>
            <w:proofErr w:type="spellEnd"/>
          </w:p>
          <w:p w:rsidR="006D5D21" w:rsidRPr="00A409CF" w:rsidRDefault="006D5D21" w:rsidP="006D5D21">
            <w:pPr>
              <w:pStyle w:val="Akapitzlist"/>
              <w:numPr>
                <w:ilvl w:val="1"/>
                <w:numId w:val="10"/>
              </w:num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r w:rsidRPr="00A409CF">
              <w:rPr>
                <w:rFonts w:cstheme="minorHAnsi"/>
                <w:color w:val="000000"/>
                <w:sz w:val="20"/>
                <w:szCs w:val="20"/>
              </w:rPr>
              <w:t>Możliwość</w:t>
            </w:r>
            <w:proofErr w:type="spellEnd"/>
            <w:r w:rsidRPr="00A409CF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09CF">
              <w:rPr>
                <w:rFonts w:cstheme="minorHAnsi"/>
                <w:color w:val="000000"/>
                <w:sz w:val="20"/>
                <w:szCs w:val="20"/>
              </w:rPr>
              <w:t>konfiguracji</w:t>
            </w:r>
            <w:proofErr w:type="spellEnd"/>
            <w:r w:rsidRPr="00A409CF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09CF">
              <w:rPr>
                <w:rFonts w:cstheme="minorHAnsi"/>
                <w:color w:val="000000"/>
                <w:sz w:val="20"/>
                <w:szCs w:val="20"/>
              </w:rPr>
              <w:t>poziomów</w:t>
            </w:r>
            <w:proofErr w:type="spellEnd"/>
            <w:r w:rsidRPr="00A409CF">
              <w:rPr>
                <w:rFonts w:cstheme="minorHAnsi"/>
                <w:color w:val="000000"/>
                <w:sz w:val="20"/>
                <w:szCs w:val="20"/>
              </w:rPr>
              <w:t xml:space="preserve"> RAID: 0, 1, 10.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A409CF" w:rsidRDefault="006D5D21" w:rsidP="006D5D21">
            <w:pPr>
              <w:pStyle w:val="Akapitzlist"/>
              <w:numPr>
                <w:ilvl w:val="0"/>
                <w:numId w:val="33"/>
              </w:numPr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D5D21" w:rsidRPr="00F00009" w:rsidTr="000A59EB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Dyski twarde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BB6B87">
              <w:rPr>
                <w:rFonts w:cstheme="minorHAnsi"/>
                <w:sz w:val="20"/>
                <w:szCs w:val="20"/>
                <w:lang w:val="de-DE"/>
              </w:rPr>
              <w:t>Zainstalowane</w:t>
            </w:r>
            <w:proofErr w:type="spellEnd"/>
            <w:r w:rsidRPr="00BB6B87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:rsidR="006D5D21" w:rsidRPr="00A409CF" w:rsidRDefault="006D5D21" w:rsidP="006D5D21">
            <w:pPr>
              <w:pStyle w:val="Akapitzlist"/>
              <w:numPr>
                <w:ilvl w:val="1"/>
                <w:numId w:val="31"/>
              </w:numPr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minimum</w:t>
            </w:r>
            <w:r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A409CF">
              <w:rPr>
                <w:rFonts w:cstheme="minorHAnsi"/>
                <w:sz w:val="20"/>
                <w:szCs w:val="20"/>
                <w:lang w:val="pl-PL"/>
              </w:rPr>
              <w:t>4x dysk SSD SATA o pojemności min. 960GB, 6Gb, 2,5“ Hot-Plug. 3 DWPD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31"/>
              </w:numPr>
              <w:spacing w:line="259" w:lineRule="auto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minimum</w:t>
            </w: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pl-PL"/>
              </w:rPr>
              <w:t>2x</w:t>
            </w:r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M.2 </w:t>
            </w:r>
            <w:proofErr w:type="spellStart"/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>NVMe</w:t>
            </w:r>
            <w:proofErr w:type="spellEnd"/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SSD o pojemności min. </w:t>
            </w:r>
            <w:r>
              <w:rPr>
                <w:rFonts w:cstheme="minorHAnsi"/>
                <w:color w:val="000000"/>
                <w:sz w:val="20"/>
                <w:szCs w:val="20"/>
                <w:lang w:val="pl-PL"/>
              </w:rPr>
              <w:t>48</w:t>
            </w:r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>0GB Hot-Plug z możliwością konfiguracji RAID 1.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rFonts w:cstheme="minorHAnsi"/>
                <w:sz w:val="20"/>
                <w:szCs w:val="20"/>
                <w:lang w:val="de-DE"/>
              </w:rPr>
            </w:pPr>
          </w:p>
        </w:tc>
      </w:tr>
      <w:tr w:rsidR="006D5D21" w:rsidRPr="004E4171" w:rsidTr="000A59EB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Sloty</w:t>
            </w:r>
            <w:proofErr w:type="spellEnd"/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PCIe</w:t>
            </w:r>
            <w:proofErr w:type="spellEnd"/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Pr="00A409CF" w:rsidRDefault="006D5D21" w:rsidP="006D5D21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minimum</w:t>
            </w: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409CF">
              <w:rPr>
                <w:rFonts w:cstheme="minorHAnsi"/>
                <w:sz w:val="20"/>
                <w:szCs w:val="20"/>
                <w:lang w:val="de-DE"/>
              </w:rPr>
              <w:t>Dwa</w:t>
            </w:r>
            <w:proofErr w:type="spellEnd"/>
            <w:r w:rsidRPr="00A409CF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409CF">
              <w:rPr>
                <w:rFonts w:cstheme="minorHAnsi"/>
                <w:sz w:val="20"/>
                <w:szCs w:val="20"/>
                <w:lang w:val="de-DE"/>
              </w:rPr>
              <w:t>sloty</w:t>
            </w:r>
            <w:proofErr w:type="spellEnd"/>
            <w:r w:rsidRPr="00A409CF">
              <w:rPr>
                <w:rFonts w:cstheme="minorHAnsi"/>
                <w:sz w:val="20"/>
                <w:szCs w:val="20"/>
                <w:lang w:val="de-DE"/>
              </w:rPr>
              <w:t xml:space="preserve"> PCIe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Default="006D5D21" w:rsidP="006D5D21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0A59EB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Interfejsy sieciowe/FC/SAS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Pr="00A409CF" w:rsidRDefault="006D5D21" w:rsidP="006D5D21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minimum</w:t>
            </w: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w</w:t>
            </w:r>
            <w:r w:rsidRPr="00A409CF">
              <w:rPr>
                <w:rFonts w:cstheme="minorHAnsi"/>
                <w:sz w:val="20"/>
                <w:szCs w:val="20"/>
                <w:lang w:val="pl-PL"/>
              </w:rPr>
              <w:t xml:space="preserve">budowane min. </w:t>
            </w:r>
            <w:r w:rsidRPr="00A409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2 interfejsy sieciowe 1Gb Ethernet w standardzie </w:t>
            </w:r>
            <w:proofErr w:type="spellStart"/>
            <w:r w:rsidRPr="00A409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BaseT</w:t>
            </w:r>
            <w:proofErr w:type="spellEnd"/>
          </w:p>
          <w:p w:rsidR="006D5D21" w:rsidRPr="00A409CF" w:rsidRDefault="006D5D21" w:rsidP="006D5D21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minimum </w:t>
            </w:r>
            <w:r w:rsidRPr="00A409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4 interfejsy sieciowe 10Gb Ethernet w standardzie BASE-T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32"/>
              </w:numPr>
              <w:spacing w:after="0"/>
              <w:jc w:val="both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A409CF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Wolny wbudowany port w standardzie OCP 3.0. (wolny wbudowany port nie może zmniejszać ilość wbudowanych portów </w:t>
            </w:r>
            <w:proofErr w:type="spellStart"/>
            <w:r w:rsidRPr="00A409CF">
              <w:rPr>
                <w:rFonts w:cstheme="minorHAnsi"/>
                <w:color w:val="000000"/>
                <w:sz w:val="20"/>
                <w:szCs w:val="20"/>
                <w:lang w:val="pl-PL"/>
              </w:rPr>
              <w:t>Pcie</w:t>
            </w:r>
            <w:proofErr w:type="spellEnd"/>
            <w:r w:rsidRPr="00A409CF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)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Default="006D5D21" w:rsidP="006D5D21">
            <w:pPr>
              <w:pStyle w:val="Akapitzlist"/>
              <w:numPr>
                <w:ilvl w:val="0"/>
                <w:numId w:val="11"/>
              </w:numPr>
              <w:spacing w:after="0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B346AE" w:rsidTr="000A59EB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Wbudowane po</w:t>
            </w:r>
            <w:proofErr w:type="spellStart"/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rty</w:t>
            </w:r>
            <w:proofErr w:type="spellEnd"/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minimum</w:t>
            </w: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4 porty USB w tym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min:</w:t>
            </w: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6D5D21" w:rsidRDefault="006D5D21" w:rsidP="006D5D21">
            <w:pPr>
              <w:pStyle w:val="Akapitzlist"/>
              <w:numPr>
                <w:ilvl w:val="1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1 port USB 3.0 z tyłu obudowy, 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1 port micro USB z przodu obudowy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1 port VGA na tylnym panelu, 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1 port RS232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0A59EB"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Karta graficzna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Zintegrowana karta graficzna umożliwiająca rozdzielczość min. 1920x1200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0A59EB">
        <w:trPr>
          <w:trHeight w:val="230"/>
        </w:trPr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Zasilacze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Pr="00A409CF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A409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Redundantne, o mocy maks. 700W klasy </w:t>
            </w:r>
            <w:proofErr w:type="spellStart"/>
            <w:r w:rsidRPr="00A409CF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Titanium</w:t>
            </w:r>
            <w:proofErr w:type="spellEnd"/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A409CF" w:rsidRDefault="006D5D21" w:rsidP="006D5D21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0A59EB">
        <w:trPr>
          <w:trHeight w:val="230"/>
        </w:trPr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  <w:lang w:val="pl-PL"/>
              </w:rPr>
              <w:t>Elementy montażowe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Pr="00A409CF" w:rsidRDefault="006D5D21" w:rsidP="006D5D21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 w:cs="Segoe UI"/>
                <w:sz w:val="20"/>
                <w:szCs w:val="20"/>
                <w:lang w:val="pl-PL"/>
              </w:rPr>
            </w:pPr>
            <w:r w:rsidRPr="00BB6B8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Komplet wysuwanych szyn umożliwiających montaż w szafie </w:t>
            </w:r>
            <w:proofErr w:type="spellStart"/>
            <w:r w:rsidRPr="00BB6B8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rack</w:t>
            </w:r>
            <w:proofErr w:type="spellEnd"/>
            <w:r w:rsidRPr="00BB6B8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wysuwanie serwera do celów serwisowych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BB6B87" w:rsidRDefault="006D5D21" w:rsidP="006D5D21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6D5D21" w:rsidRPr="00A409CF" w:rsidTr="000A59EB">
        <w:trPr>
          <w:trHeight w:val="230"/>
        </w:trPr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  <w:lang w:val="pl-PL"/>
              </w:rPr>
              <w:t>Bezpieczeństwo</w:t>
            </w:r>
            <w:r w:rsidRPr="00BB6B87">
              <w:rPr>
                <w:rFonts w:cstheme="minorHAnsi"/>
                <w:sz w:val="20"/>
                <w:szCs w:val="20"/>
                <w:lang w:val="pl-PL" w:eastAsia="zh-CN"/>
              </w:rPr>
              <w:t xml:space="preserve"> 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5D21" w:rsidRDefault="006D5D21" w:rsidP="006D5D21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Zatrzask górnej pokrywy oraz blokada na ramce </w:t>
            </w:r>
            <w:proofErr w:type="spellStart"/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>panela</w:t>
            </w:r>
            <w:proofErr w:type="spellEnd"/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zamykana na klucz służąca do ochrony nieautoryzowanego dostępu do dysków twardych. 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6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A409CF">
              <w:rPr>
                <w:rFonts w:cstheme="minorHAnsi"/>
                <w:color w:val="000000"/>
                <w:sz w:val="20"/>
                <w:szCs w:val="20"/>
                <w:lang w:val="pl-PL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Wbudowany czujnik otwarcia obudowy współpracujący z BIOS i kartą zarządzającą. 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>Moduł TPM 2.0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4E4171" w:rsidTr="000A59EB">
        <w:trPr>
          <w:trHeight w:val="230"/>
        </w:trPr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792EB7">
              <w:rPr>
                <w:rFonts w:cstheme="minorHAnsi"/>
                <w:b/>
                <w:bCs/>
                <w:sz w:val="20"/>
                <w:szCs w:val="20"/>
                <w:lang w:val="pl-PL"/>
              </w:rPr>
              <w:t>Karta Zarządzania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Pr="00A409CF" w:rsidRDefault="006D5D21" w:rsidP="006D5D21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A409CF">
              <w:rPr>
                <w:rFonts w:cstheme="minorHAnsi"/>
                <w:sz w:val="20"/>
                <w:szCs w:val="20"/>
                <w:lang w:val="pl-PL"/>
              </w:rPr>
              <w:t>Niezależna od zainstalowanego na serwerze systemu operacyjnego posiadająca dedykowany port Gigabit Ethernet RJ-45 i umożliwiająca: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A409CF">
              <w:rPr>
                <w:rFonts w:cstheme="minorHAnsi"/>
                <w:sz w:val="20"/>
                <w:szCs w:val="20"/>
                <w:lang w:val="pl-PL"/>
              </w:rPr>
              <w:t xml:space="preserve">zdalny dostęp do graficznego interfejsu Web karty zarządzającej; 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A409CF">
              <w:rPr>
                <w:rFonts w:cstheme="minorHAnsi"/>
                <w:sz w:val="20"/>
                <w:szCs w:val="20"/>
              </w:rPr>
              <w:t>wsparcie</w:t>
            </w:r>
            <w:proofErr w:type="spellEnd"/>
            <w:r w:rsidRPr="00A409C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409CF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A409CF">
              <w:rPr>
                <w:rFonts w:cstheme="minorHAnsi"/>
                <w:sz w:val="20"/>
                <w:szCs w:val="20"/>
              </w:rPr>
              <w:t xml:space="preserve"> WSMAN (Web Service for Management); SNMP; IPMI2.0, SSH, Redfish; 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A409CF">
              <w:rPr>
                <w:rFonts w:cstheme="minorHAnsi"/>
                <w:sz w:val="20"/>
                <w:szCs w:val="20"/>
                <w:lang w:val="pl-PL"/>
              </w:rPr>
              <w:t>możliwość bezpośredniego zarządzania poprzez dedykowany port USB na przednim panelu serwera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A409CF">
              <w:rPr>
                <w:rFonts w:cstheme="minorHAnsi"/>
                <w:sz w:val="20"/>
                <w:szCs w:val="20"/>
                <w:lang w:val="pl-PL"/>
              </w:rPr>
              <w:t>szyfrowane SSL;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8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A409CF">
              <w:rPr>
                <w:rFonts w:cstheme="minorHAnsi"/>
                <w:sz w:val="20"/>
                <w:szCs w:val="20"/>
              </w:rPr>
              <w:lastRenderedPageBreak/>
              <w:t>wsparcie</w:t>
            </w:r>
            <w:proofErr w:type="spellEnd"/>
            <w:r w:rsidRPr="00A409C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409CF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A409CF">
              <w:rPr>
                <w:rFonts w:cstheme="minorHAnsi"/>
                <w:sz w:val="20"/>
                <w:szCs w:val="20"/>
              </w:rPr>
              <w:t xml:space="preserve"> IPv6;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8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A409CF">
              <w:rPr>
                <w:rFonts w:cstheme="minorHAnsi"/>
                <w:sz w:val="20"/>
                <w:szCs w:val="20"/>
              </w:rPr>
              <w:t>wsparcie</w:t>
            </w:r>
            <w:proofErr w:type="spellEnd"/>
            <w:r w:rsidRPr="00A409C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409CF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A409CF">
              <w:rPr>
                <w:rFonts w:cstheme="minorHAnsi"/>
                <w:sz w:val="20"/>
                <w:szCs w:val="20"/>
              </w:rPr>
              <w:t xml:space="preserve"> dynamic DNS;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8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A409CF">
              <w:rPr>
                <w:rFonts w:cstheme="minorHAnsi"/>
                <w:sz w:val="20"/>
                <w:szCs w:val="20"/>
                <w:lang w:val="pl-PL"/>
              </w:rPr>
              <w:t>zdalne monitorowanie i informowanie o statusie serwera (m.in. prędkości obrotowej wentylatorów, konfiguracji serwera);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8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A409CF">
              <w:rPr>
                <w:rFonts w:cstheme="minorHAnsi"/>
                <w:sz w:val="20"/>
                <w:szCs w:val="20"/>
              </w:rPr>
              <w:t>obsługa</w:t>
            </w:r>
            <w:proofErr w:type="spellEnd"/>
            <w:r w:rsidRPr="00A409CF">
              <w:rPr>
                <w:rFonts w:cstheme="minorHAnsi"/>
                <w:sz w:val="20"/>
                <w:szCs w:val="20"/>
              </w:rPr>
              <w:t xml:space="preserve"> Public Key Authentication (PKA) </w:t>
            </w:r>
            <w:proofErr w:type="spellStart"/>
            <w:r w:rsidRPr="00A409CF">
              <w:rPr>
                <w:rFonts w:cstheme="minorHAnsi"/>
                <w:sz w:val="20"/>
                <w:szCs w:val="20"/>
              </w:rPr>
              <w:t>przez</w:t>
            </w:r>
            <w:proofErr w:type="spellEnd"/>
            <w:r w:rsidRPr="00A409CF">
              <w:rPr>
                <w:rFonts w:cstheme="minorHAnsi"/>
                <w:sz w:val="20"/>
                <w:szCs w:val="20"/>
              </w:rPr>
              <w:t xml:space="preserve"> SSH;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8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A409CF">
              <w:rPr>
                <w:rFonts w:cstheme="minorHAnsi"/>
                <w:sz w:val="20"/>
                <w:szCs w:val="20"/>
                <w:lang w:val="pl-PL"/>
              </w:rPr>
              <w:t>wysyłanie do administratora maila z powiadomieniem o awarii lub zmianie konfiguracji sprzętowej.</w:t>
            </w:r>
          </w:p>
          <w:p w:rsidR="006D5D21" w:rsidRPr="00A409CF" w:rsidRDefault="006D5D21" w:rsidP="006D5D21">
            <w:p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A409CF">
              <w:rPr>
                <w:rFonts w:cstheme="minorHAnsi"/>
                <w:sz w:val="20"/>
                <w:szCs w:val="20"/>
                <w:lang w:val="pl-PL"/>
              </w:rPr>
              <w:t>oraz z możliwością rozszerzenia funkcjonalności o: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34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A409CF">
              <w:rPr>
                <w:rFonts w:cstheme="minorHAnsi"/>
                <w:sz w:val="20"/>
                <w:szCs w:val="20"/>
                <w:lang w:val="pl-PL"/>
              </w:rPr>
              <w:t>Wirtualny schowek ułatwiający korzystanie z konsoli zdalnej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34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A409CF">
              <w:rPr>
                <w:rFonts w:cstheme="minorHAnsi"/>
                <w:sz w:val="20"/>
                <w:szCs w:val="20"/>
                <w:lang w:val="pl-PL"/>
              </w:rPr>
              <w:t>Przesyłanie danych telemetrycznych w czasie rzeczywistym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34"/>
              </w:numPr>
              <w:spacing w:after="0"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A409CF">
              <w:rPr>
                <w:rFonts w:cstheme="minorHAnsi"/>
                <w:sz w:val="20"/>
                <w:szCs w:val="20"/>
                <w:lang w:val="pl-PL"/>
              </w:rPr>
              <w:t>Dostosowanie zarządzania temperaturą i przepływem powietrza w serwerze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34"/>
              </w:numPr>
              <w:spacing w:line="256" w:lineRule="auto"/>
              <w:rPr>
                <w:sz w:val="20"/>
                <w:lang w:val="pl-PL"/>
              </w:rPr>
            </w:pPr>
            <w:r w:rsidRPr="00A409CF">
              <w:rPr>
                <w:rFonts w:cstheme="minorHAnsi"/>
                <w:sz w:val="20"/>
                <w:szCs w:val="20"/>
                <w:lang w:val="pl-PL"/>
              </w:rPr>
              <w:t>Automatyczna rejestracja certyfikatów (ACE)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A409CF" w:rsidRDefault="006D5D21" w:rsidP="006D5D21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6D5D21" w:rsidRPr="00F00009" w:rsidTr="000A59EB">
        <w:trPr>
          <w:trHeight w:val="230"/>
        </w:trPr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  <w:lang w:val="pl-PL"/>
              </w:rPr>
              <w:t>Oprogramowanie do zarządzania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6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zainstalowania oprogramowania producenta do zarządzania, spełniającego poniższe wymagania: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Wsparcie dla serwerów, urządzeń sieciowych oraz pamięci masowych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integracja z Active Directory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zarządzania dostarczonymi serwerami bez udziału dedykowanego agenta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 xml:space="preserve">Wsparcie dla protokołów SNMP, IPMI, Linux SSH, </w:t>
            </w:r>
            <w:proofErr w:type="spellStart"/>
            <w:r w:rsidRPr="00BB6B87">
              <w:rPr>
                <w:rFonts w:cstheme="minorHAnsi"/>
                <w:sz w:val="20"/>
                <w:szCs w:val="20"/>
                <w:lang w:val="pl-PL"/>
              </w:rPr>
              <w:t>Redfish</w:t>
            </w:r>
            <w:proofErr w:type="spellEnd"/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uruchamiania procesu wykrywania urządzeń w oparciu o harmonogram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Szczegółowy opis wykrytych systemów oraz ich komponentów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eksportu raportu do CSV, HTML, XLS, PDF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tworzenia własnych raportów w oparciu o wszystkie informacje zawarte w inwentarzu.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Grupowanie urządzeń w oparciu o kryteria użytkownika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BB6B87">
              <w:rPr>
                <w:rFonts w:cstheme="minorHAnsi"/>
                <w:sz w:val="20"/>
                <w:szCs w:val="20"/>
                <w:lang w:val="pl-PL"/>
              </w:rPr>
              <w:t>PCIe</w:t>
            </w:r>
            <w:proofErr w:type="spellEnd"/>
            <w:r w:rsidRPr="00BB6B87">
              <w:rPr>
                <w:rFonts w:cstheme="minorHAnsi"/>
                <w:sz w:val="20"/>
                <w:szCs w:val="20"/>
                <w:lang w:val="pl-PL"/>
              </w:rPr>
              <w:t>, pozostałego czasu gwarancji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uruchamiania narzędzi zarządzających w poszczególnych urządzeniach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Szybki podgląd stanu środowiska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 xml:space="preserve">Podsumowanie stanu dla każdego </w:t>
            </w:r>
            <w:r w:rsidRPr="00BB6B87">
              <w:rPr>
                <w:rFonts w:cstheme="minorHAnsi"/>
                <w:sz w:val="20"/>
                <w:szCs w:val="20"/>
                <w:lang w:val="pl-PL"/>
              </w:rPr>
              <w:lastRenderedPageBreak/>
              <w:t>urządzenia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Szczegółowy status urządzenia/elementu/komponentu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Generowanie alertów przy zmianie stanu urządzenia.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Filtry raportów umożliwiające podgląd najważniejszych zdarzeń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 xml:space="preserve">Integracja z service </w:t>
            </w:r>
            <w:proofErr w:type="spellStart"/>
            <w:r w:rsidRPr="00BB6B87">
              <w:rPr>
                <w:rFonts w:cstheme="minorHAnsi"/>
                <w:sz w:val="20"/>
                <w:szCs w:val="20"/>
                <w:lang w:val="pl-PL"/>
              </w:rPr>
              <w:t>desk</w:t>
            </w:r>
            <w:proofErr w:type="spellEnd"/>
            <w:r w:rsidRPr="00BB6B87">
              <w:rPr>
                <w:rFonts w:cstheme="minorHAnsi"/>
                <w:sz w:val="20"/>
                <w:szCs w:val="20"/>
                <w:lang w:val="pl-PL"/>
              </w:rPr>
              <w:t xml:space="preserve"> producenta dostarczonej platformy sprzętowej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przejęcia zdalnego pulpitu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podmontowania wirtualnego napędu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Kreator umożliwiający dostosowanie akcji dla wybranych alertów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importu plików MIB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Przesyłanie alertów „as-</w:t>
            </w:r>
            <w:proofErr w:type="spellStart"/>
            <w:r w:rsidRPr="00BB6B87">
              <w:rPr>
                <w:rFonts w:cstheme="minorHAnsi"/>
                <w:sz w:val="20"/>
                <w:szCs w:val="20"/>
                <w:lang w:val="pl-PL"/>
              </w:rPr>
              <w:t>is</w:t>
            </w:r>
            <w:proofErr w:type="spellEnd"/>
            <w:r w:rsidRPr="00BB6B87">
              <w:rPr>
                <w:rFonts w:cstheme="minorHAnsi"/>
                <w:sz w:val="20"/>
                <w:szCs w:val="20"/>
                <w:lang w:val="pl-PL"/>
              </w:rPr>
              <w:t>” do innych konsol firm trzecich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definiowania ról administratorów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zdalnej aktualizacji oprogramowania wewnętrznego serwerów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Aktualizacja oparta o wybranie źródła bibliotek (lokalna, on-line producenta oferowanego rozwiązania)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instalacji oprogramowania wewnętrznego bez potrzeby instalacji agenta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automatycznego generowania i zgłaszania incydentów awarii bezpośrednio do centrum serwisowego producenta serwerów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Możliwość tworzenia sprzętowej konfiguracji bazowej i na jej podstawie weryfikacji środowiska w celu wykrycia rozbieżności.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Wdrażanie serwerów, rozwiązań modularnych oraz przełączników sieciowych w oparciu o profile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lastRenderedPageBreak/>
              <w:t>Możliwość migracji ustawień serwera wraz z wirtualnymi adresami sieciowymi (MAC, WWN, IQN) między urządzeniami.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Tworzenie gotowych paczek informacji umożliwiających zdiagnozowanie awarii urządzenia przez serwis producenta.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Zdalne uruchamianie diagnostyki serwera.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>Dedykowana aplikacja na urządzenia mobilne integrująca się z wyżej opisanymi oprogramowaniem zarządzającym.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5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sz w:val="20"/>
                <w:szCs w:val="20"/>
                <w:lang w:val="pl-PL"/>
              </w:rPr>
              <w:t xml:space="preserve">Oprogramowanie dostarczane jako wirtualny </w:t>
            </w:r>
            <w:proofErr w:type="spellStart"/>
            <w:r w:rsidRPr="00BB6B87">
              <w:rPr>
                <w:rFonts w:cstheme="minorHAnsi"/>
                <w:sz w:val="20"/>
                <w:szCs w:val="20"/>
                <w:lang w:val="pl-PL"/>
              </w:rPr>
              <w:t>appliance</w:t>
            </w:r>
            <w:proofErr w:type="spellEnd"/>
            <w:r w:rsidRPr="00BB6B87">
              <w:rPr>
                <w:rFonts w:cstheme="minorHAnsi"/>
                <w:sz w:val="20"/>
                <w:szCs w:val="20"/>
                <w:lang w:val="pl-PL"/>
              </w:rPr>
              <w:t xml:space="preserve"> dla KVM, </w:t>
            </w:r>
            <w:proofErr w:type="spellStart"/>
            <w:r w:rsidRPr="00BB6B87">
              <w:rPr>
                <w:rFonts w:cstheme="minorHAnsi"/>
                <w:sz w:val="20"/>
                <w:szCs w:val="20"/>
                <w:lang w:val="pl-PL"/>
              </w:rPr>
              <w:t>ESXi</w:t>
            </w:r>
            <w:proofErr w:type="spellEnd"/>
            <w:r w:rsidRPr="00BB6B87">
              <w:rPr>
                <w:rFonts w:cstheme="minorHAnsi"/>
                <w:sz w:val="20"/>
                <w:szCs w:val="20"/>
                <w:lang w:val="pl-PL"/>
              </w:rPr>
              <w:t xml:space="preserve"> i Hyper-V.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6"/>
              </w:numPr>
              <w:spacing w:after="0" w:line="259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6D5D21" w:rsidRPr="00F00009" w:rsidTr="000A59EB">
        <w:trPr>
          <w:trHeight w:val="230"/>
        </w:trPr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  <w:lang w:val="pl-PL"/>
              </w:rPr>
              <w:lastRenderedPageBreak/>
              <w:t>Certyfikaty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>Serwer musi być wyprodukowany zgodnie z normą ISO-9001:2015, ISO-50001 oraz ISO-14001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>Serwer musi posiadać deklaracja CE.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2" w:history="1">
              <w:r w:rsidRPr="00BB6B87">
                <w:rPr>
                  <w:rStyle w:val="Hipercze"/>
                  <w:rFonts w:cstheme="minorHAnsi"/>
                  <w:sz w:val="20"/>
                  <w:szCs w:val="20"/>
                  <w:lang w:val="pl-PL"/>
                </w:rPr>
                <w:t>www.epeat.net</w:t>
              </w:r>
            </w:hyperlink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potwierdzający spełnienie normy co najmniej </w:t>
            </w:r>
            <w:proofErr w:type="spellStart"/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>Epeat</w:t>
            </w:r>
            <w:proofErr w:type="spellEnd"/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Silver według normy wprowadzonej w 2019 roku - </w:t>
            </w: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  <w:lang w:val="pl-PL"/>
              </w:rPr>
              <w:t>Wykonawca złoży dokument potwierdzający spełnianie wymogu.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Oferowany serwer musi znajdować się na liście Windows Server </w:t>
            </w:r>
            <w:proofErr w:type="spellStart"/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>Catalog</w:t>
            </w:r>
            <w:proofErr w:type="spellEnd"/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i posiadać status „</w:t>
            </w:r>
            <w:proofErr w:type="spellStart"/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>Certified</w:t>
            </w:r>
            <w:proofErr w:type="spellEnd"/>
            <w:r w:rsidRPr="00BB6B8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for Windows” dla systemów Microsoft Windows Server 2019, Microsoft Windows Server 2022.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0A59EB">
        <w:trPr>
          <w:trHeight w:val="230"/>
        </w:trPr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b/>
                <w:sz w:val="20"/>
                <w:szCs w:val="20"/>
                <w:lang w:val="pl-PL"/>
              </w:rPr>
              <w:t>Dokumentacja użytkownika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sz w:val="20"/>
                <w:szCs w:val="20"/>
                <w:lang w:val="pl-PL"/>
              </w:rPr>
            </w:pPr>
            <w:r w:rsidRPr="00BB6B87">
              <w:rPr>
                <w:sz w:val="20"/>
                <w:szCs w:val="20"/>
                <w:lang w:val="pl-PL"/>
              </w:rPr>
              <w:t>Zamawiający wymaga dokumentacji w języku polskim lub angi</w:t>
            </w:r>
            <w:r w:rsidRPr="00BB6B87">
              <w:rPr>
                <w:i/>
                <w:sz w:val="20"/>
                <w:szCs w:val="20"/>
                <w:lang w:val="pl-PL"/>
              </w:rPr>
              <w:t>e</w:t>
            </w:r>
            <w:r w:rsidRPr="00BB6B87">
              <w:rPr>
                <w:sz w:val="20"/>
                <w:szCs w:val="20"/>
                <w:lang w:val="pl-PL"/>
              </w:rPr>
              <w:t>lskim.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sz w:val="20"/>
                <w:szCs w:val="20"/>
                <w:lang w:val="pl-PL"/>
              </w:rPr>
            </w:pPr>
            <w:r w:rsidRPr="00BB6B87">
              <w:rPr>
                <w:bCs/>
                <w:sz w:val="20"/>
                <w:szCs w:val="20"/>
                <w:lang w:val="pl-PL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sz w:val="20"/>
                <w:szCs w:val="20"/>
                <w:lang w:val="pl-PL"/>
              </w:rPr>
            </w:pPr>
          </w:p>
        </w:tc>
      </w:tr>
      <w:tr w:rsidR="006D5D21" w:rsidRPr="00F00009" w:rsidTr="000A59EB">
        <w:trPr>
          <w:trHeight w:val="230"/>
        </w:trPr>
        <w:tc>
          <w:tcPr>
            <w:tcW w:w="1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5D21" w:rsidRPr="00BB6B87" w:rsidRDefault="006D5D21" w:rsidP="006D5D21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b/>
                <w:sz w:val="20"/>
                <w:szCs w:val="20"/>
                <w:lang w:val="pl-PL"/>
              </w:rPr>
              <w:t xml:space="preserve">Warunki </w:t>
            </w:r>
            <w:r w:rsidRPr="00BB6B87">
              <w:rPr>
                <w:b/>
                <w:sz w:val="20"/>
                <w:szCs w:val="20"/>
                <w:lang w:val="pl-PL"/>
              </w:rPr>
              <w:lastRenderedPageBreak/>
              <w:t>gwarancji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5D21" w:rsidRPr="00A409CF" w:rsidRDefault="006D5D21" w:rsidP="006D5D21">
            <w:pPr>
              <w:pStyle w:val="Akapitzlist"/>
              <w:numPr>
                <w:ilvl w:val="0"/>
                <w:numId w:val="7"/>
              </w:numPr>
              <w:rPr>
                <w:rFonts w:eastAsia="Times New Roman"/>
                <w:color w:val="000000"/>
                <w:sz w:val="20"/>
                <w:szCs w:val="20"/>
                <w:lang w:val="pl-PL" w:eastAsia="zh-CN"/>
              </w:rPr>
            </w:pPr>
            <w:r w:rsidRPr="00A409CF">
              <w:rPr>
                <w:rFonts w:eastAsia="Times New Roman"/>
                <w:color w:val="000000"/>
                <w:sz w:val="20"/>
                <w:szCs w:val="20"/>
                <w:lang w:val="pl-PL"/>
              </w:rPr>
              <w:lastRenderedPageBreak/>
              <w:t xml:space="preserve">Zamawiający wymaga zapewnienia gwarancji Producenta z zakresu wdrażanej technologii na </w:t>
            </w:r>
            <w:r w:rsidRPr="00A409CF">
              <w:rPr>
                <w:rFonts w:eastAsia="Times New Roman"/>
                <w:color w:val="000000"/>
                <w:sz w:val="20"/>
                <w:szCs w:val="20"/>
                <w:lang w:val="pl-PL"/>
              </w:rPr>
              <w:lastRenderedPageBreak/>
              <w:t xml:space="preserve">okres </w:t>
            </w:r>
            <w:r>
              <w:rPr>
                <w:rFonts w:eastAsia="Times New Roman"/>
                <w:color w:val="000000"/>
                <w:sz w:val="20"/>
                <w:szCs w:val="20"/>
                <w:lang w:val="pl-PL"/>
              </w:rPr>
              <w:t>7</w:t>
            </w:r>
            <w:r w:rsidRPr="00A409CF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 lat.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możliwości zgłaszania zdarzeń serwisowych w trybie 24/7/365 następującymi kanałami: telefonicznie</w:t>
            </w:r>
            <w:r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 i</w:t>
            </w:r>
            <w:r w:rsidRPr="00BB6B87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 przez Internet. 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wymaga pojedynczego punktu kontaktu dla całego rozwiązania Producenta, w tym także sprzedanego oprogramowania. 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możliwości samodzielnego kwalifikowania poziomu ważności naprawy.</w:t>
            </w:r>
          </w:p>
          <w:p w:rsidR="006D5D21" w:rsidRDefault="006D5D21" w:rsidP="006D5D21">
            <w:pPr>
              <w:pStyle w:val="Akapitzlist"/>
              <w:numPr>
                <w:ilvl w:val="0"/>
                <w:numId w:val="7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Naprawa ma się odbyć w siedzibie zamawiającego, chyba, że zamawiający dla danej naprawy zgodzi się na inną formę.  </w:t>
            </w:r>
          </w:p>
          <w:p w:rsidR="006D5D21" w:rsidRPr="00B722DB" w:rsidRDefault="006D5D21" w:rsidP="006D5D21">
            <w:pPr>
              <w:pStyle w:val="Akapitzlist"/>
              <w:numPr>
                <w:ilvl w:val="0"/>
                <w:numId w:val="7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</w:t>
            </w:r>
            <w:r w:rsidRPr="00B722DB">
              <w:rPr>
                <w:rFonts w:eastAsia="Times New Roman"/>
                <w:color w:val="000000"/>
                <w:sz w:val="20"/>
                <w:szCs w:val="20"/>
                <w:lang w:val="pl-PL"/>
              </w:rPr>
              <w:t>także ocena bezpieczeństwa cybernetycznego.</w:t>
            </w:r>
          </w:p>
          <w:p w:rsidR="006D5D21" w:rsidRPr="00A409CF" w:rsidRDefault="006D5D21" w:rsidP="006D5D21">
            <w:pPr>
              <w:pStyle w:val="Akapitzlist"/>
              <w:numPr>
                <w:ilvl w:val="0"/>
                <w:numId w:val="7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A409CF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B722DB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Możliwość rozszerzenia gwarancji producenta</w:t>
            </w: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o usługę diagnostyki sprzętu na miejscu w przypadku awarii. Charakterystyka usługi diagnostyki: 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7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Możliwości utworzenia zgłaszania serwisowego w wyniku, którego proces diagnostyki odbędzie się na miejscu w siedzibie zamawiającego.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7"/>
              </w:numPr>
              <w:spacing w:line="259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7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7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:rsidR="006D5D21" w:rsidRPr="00BB6B87" w:rsidRDefault="006D5D21" w:rsidP="006D5D21">
            <w:pPr>
              <w:pStyle w:val="Akapitzlist"/>
              <w:numPr>
                <w:ilvl w:val="1"/>
                <w:numId w:val="7"/>
              </w:num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:rsidR="006D5D21" w:rsidRPr="00BB6B87" w:rsidRDefault="006D5D21" w:rsidP="006D5D21">
            <w:pPr>
              <w:pStyle w:val="Akapitzlist"/>
              <w:numPr>
                <w:ilvl w:val="0"/>
                <w:numId w:val="7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BB6B87">
              <w:rPr>
                <w:rFonts w:eastAsia="Times New Roman"/>
                <w:color w:val="000000"/>
                <w:sz w:val="20"/>
                <w:szCs w:val="20"/>
                <w:lang w:val="pl-PL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D21" w:rsidRPr="00A409CF" w:rsidRDefault="006D5D21" w:rsidP="006D5D21">
            <w:pPr>
              <w:pStyle w:val="Akapitzlist"/>
              <w:numPr>
                <w:ilvl w:val="0"/>
                <w:numId w:val="7"/>
              </w:numPr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</w:p>
        </w:tc>
      </w:tr>
    </w:tbl>
    <w:p w:rsidR="006D5D21" w:rsidRPr="004A403E" w:rsidRDefault="006D5D21" w:rsidP="006C05BF">
      <w:pPr>
        <w:jc w:val="both"/>
        <w:rPr>
          <w:lang w:val="pl-PL"/>
        </w:rPr>
      </w:pPr>
      <w:r w:rsidRPr="004A403E">
        <w:rPr>
          <w:lang w:val="pl-PL"/>
        </w:rPr>
        <w:t>Montaż, konfiguracja, uruchomienie:</w:t>
      </w:r>
    </w:p>
    <w:p w:rsidR="006D5D21" w:rsidRPr="004A403E" w:rsidRDefault="006D5D21" w:rsidP="006C05BF">
      <w:pPr>
        <w:jc w:val="both"/>
        <w:rPr>
          <w:lang w:val="pl-PL"/>
        </w:rPr>
      </w:pPr>
      <w:r w:rsidRPr="004A403E">
        <w:rPr>
          <w:lang w:val="pl-PL"/>
        </w:rPr>
        <w:t>- Usługa wdrożenia musi obejmować montaż i uruchomienie oferowanego sprzętu w lokalizacji wskazanej przez Zamawiającego.</w:t>
      </w:r>
    </w:p>
    <w:p w:rsidR="006D5D21" w:rsidRPr="004A403E" w:rsidRDefault="006D5D21" w:rsidP="006C05BF">
      <w:pPr>
        <w:jc w:val="both"/>
        <w:rPr>
          <w:lang w:val="pl-PL"/>
        </w:rPr>
      </w:pPr>
      <w:r w:rsidRPr="004A403E">
        <w:rPr>
          <w:lang w:val="pl-PL"/>
        </w:rPr>
        <w:t xml:space="preserve">- Na oferowanych serwerach musi zostać przeprowadzona aktualizacja </w:t>
      </w:r>
      <w:proofErr w:type="spellStart"/>
      <w:r w:rsidRPr="004A403E">
        <w:rPr>
          <w:lang w:val="pl-PL"/>
        </w:rPr>
        <w:t>firmware’u</w:t>
      </w:r>
      <w:proofErr w:type="spellEnd"/>
      <w:r w:rsidRPr="004A403E">
        <w:rPr>
          <w:lang w:val="pl-PL"/>
        </w:rPr>
        <w:t>. Urządzenia zostaną skonfigurowane zgodnie z najlepszymi praktykami.</w:t>
      </w:r>
    </w:p>
    <w:p w:rsidR="006D5D21" w:rsidRPr="004A403E" w:rsidRDefault="006D5D21" w:rsidP="006C05BF">
      <w:pPr>
        <w:jc w:val="both"/>
        <w:rPr>
          <w:lang w:val="pl-PL"/>
        </w:rPr>
      </w:pPr>
      <w:r w:rsidRPr="004A403E">
        <w:rPr>
          <w:lang w:val="pl-PL"/>
        </w:rPr>
        <w:t xml:space="preserve">- Urządzenia na etapie dostawy od producenta do zamawiającego nie mogą podlegać modyfikacjom </w:t>
      </w:r>
    </w:p>
    <w:p w:rsidR="006D5D21" w:rsidRPr="004A403E" w:rsidRDefault="006D5D21" w:rsidP="006C05BF">
      <w:pPr>
        <w:jc w:val="both"/>
        <w:rPr>
          <w:lang w:val="pl-PL"/>
        </w:rPr>
      </w:pPr>
      <w:r w:rsidRPr="004A403E">
        <w:rPr>
          <w:lang w:val="pl-PL"/>
        </w:rPr>
        <w:t xml:space="preserve">- U zamawiającego należy zainstalować testowa wersję systemu operacyjnego a następnie przetestować serwer darmowym oprogramowaniem testowym obciążeniowym np. 3DMark lub </w:t>
      </w:r>
      <w:proofErr w:type="spellStart"/>
      <w:r w:rsidRPr="004A403E">
        <w:rPr>
          <w:lang w:val="pl-PL"/>
        </w:rPr>
        <w:t>PCMark</w:t>
      </w:r>
      <w:proofErr w:type="spellEnd"/>
      <w:r w:rsidRPr="004A403E">
        <w:rPr>
          <w:lang w:val="pl-PL"/>
        </w:rPr>
        <w:t xml:space="preserve"> 10 lub równorzędnym.</w:t>
      </w:r>
    </w:p>
    <w:p w:rsidR="006D5D21" w:rsidRPr="004A403E" w:rsidRDefault="006D5D21" w:rsidP="006C05BF">
      <w:pPr>
        <w:jc w:val="both"/>
        <w:rPr>
          <w:lang w:val="pl-PL"/>
        </w:rPr>
      </w:pPr>
      <w:r w:rsidRPr="004A403E">
        <w:rPr>
          <w:lang w:val="pl-PL"/>
        </w:rPr>
        <w:t>- Prace wdrożeniowe będą prowadzone w terminie uzgodnionym z Zamawiającym.</w:t>
      </w:r>
    </w:p>
    <w:p w:rsidR="006D5D21" w:rsidRDefault="006D5D21" w:rsidP="006D5D21">
      <w:pPr>
        <w:pStyle w:val="Akapitzlist"/>
        <w:ind w:left="284"/>
        <w:jc w:val="both"/>
        <w:rPr>
          <w:sz w:val="24"/>
          <w:szCs w:val="24"/>
          <w:lang w:val="pl-PL"/>
        </w:rPr>
      </w:pPr>
    </w:p>
    <w:p w:rsidR="00436D58" w:rsidRDefault="00436D58" w:rsidP="006D5D21">
      <w:pPr>
        <w:pStyle w:val="Akapitzlist"/>
        <w:ind w:left="284"/>
        <w:jc w:val="both"/>
        <w:rPr>
          <w:sz w:val="24"/>
          <w:szCs w:val="24"/>
          <w:lang w:val="pl-PL"/>
        </w:rPr>
      </w:pPr>
    </w:p>
    <w:p w:rsidR="00436D58" w:rsidRDefault="00436D58" w:rsidP="006D5D21">
      <w:pPr>
        <w:pStyle w:val="Akapitzlist"/>
        <w:ind w:left="284"/>
        <w:jc w:val="both"/>
        <w:rPr>
          <w:sz w:val="24"/>
          <w:szCs w:val="24"/>
          <w:lang w:val="pl-PL"/>
        </w:rPr>
      </w:pPr>
    </w:p>
    <w:p w:rsidR="00436D58" w:rsidRDefault="00436D58" w:rsidP="006D5D21">
      <w:pPr>
        <w:pStyle w:val="Akapitzlist"/>
        <w:ind w:left="284"/>
        <w:jc w:val="both"/>
        <w:rPr>
          <w:sz w:val="24"/>
          <w:szCs w:val="24"/>
          <w:lang w:val="pl-PL"/>
        </w:rPr>
      </w:pPr>
    </w:p>
    <w:p w:rsidR="00436D58" w:rsidRDefault="00436D58" w:rsidP="006D5D21">
      <w:pPr>
        <w:pStyle w:val="Akapitzlist"/>
        <w:ind w:left="284"/>
        <w:jc w:val="both"/>
        <w:rPr>
          <w:sz w:val="24"/>
          <w:szCs w:val="24"/>
          <w:lang w:val="pl-PL"/>
        </w:rPr>
      </w:pPr>
    </w:p>
    <w:p w:rsidR="00436D58" w:rsidRDefault="00436D58" w:rsidP="006D5D21">
      <w:pPr>
        <w:pStyle w:val="Akapitzlist"/>
        <w:ind w:left="284"/>
        <w:jc w:val="both"/>
        <w:rPr>
          <w:sz w:val="24"/>
          <w:szCs w:val="24"/>
          <w:lang w:val="pl-PL"/>
        </w:rPr>
      </w:pPr>
    </w:p>
    <w:p w:rsidR="006D5D21" w:rsidRPr="00436D58" w:rsidRDefault="006D5D21" w:rsidP="00436D58">
      <w:pPr>
        <w:pStyle w:val="Akapitzlist"/>
        <w:ind w:left="284"/>
        <w:jc w:val="both"/>
        <w:rPr>
          <w:b/>
          <w:sz w:val="24"/>
          <w:szCs w:val="24"/>
          <w:lang w:val="pl-PL"/>
        </w:rPr>
      </w:pPr>
      <w:r w:rsidRPr="00436D58">
        <w:rPr>
          <w:b/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W w:w="1018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5093"/>
        <w:gridCol w:w="3522"/>
      </w:tblGrid>
      <w:tr w:rsidR="006D5D21" w:rsidRPr="00866258" w:rsidTr="006C05BF">
        <w:tc>
          <w:tcPr>
            <w:tcW w:w="1570" w:type="dxa"/>
            <w:shd w:val="clear" w:color="auto" w:fill="BFBFBF" w:themeFill="background1" w:themeFillShade="BF"/>
          </w:tcPr>
          <w:p w:rsidR="006D5D21" w:rsidRPr="004A403E" w:rsidRDefault="006D5D21" w:rsidP="006D5D21">
            <w:pPr>
              <w:spacing w:after="0" w:line="240" w:lineRule="auto"/>
              <w:rPr>
                <w:rFonts w:ascii="Calibri" w:eastAsia="Calibri" w:hAnsi="Calibri" w:cs="Times New Roman"/>
                <w:b/>
                <w:smallCaps/>
                <w:sz w:val="20"/>
                <w:szCs w:val="20"/>
                <w:lang w:val="pl-PL"/>
              </w:rPr>
            </w:pPr>
            <w:bookmarkStart w:id="0" w:name="_Hlk198109771"/>
            <w:r w:rsidRPr="004A403E">
              <w:rPr>
                <w:rFonts w:ascii="Calibri" w:eastAsia="Calibri" w:hAnsi="Calibri" w:cs="Times New Roman"/>
                <w:b/>
                <w:smallCap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5093" w:type="dxa"/>
            <w:shd w:val="clear" w:color="auto" w:fill="BFBFBF" w:themeFill="background1" w:themeFillShade="BF"/>
          </w:tcPr>
          <w:p w:rsidR="006D5D21" w:rsidRDefault="006D5D21" w:rsidP="006D5D2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mallCaps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b/>
                <w:smallCaps/>
                <w:sz w:val="20"/>
                <w:szCs w:val="20"/>
                <w:lang w:val="pl-PL"/>
              </w:rPr>
              <w:t>Cecha/Wartość/Właściwość</w:t>
            </w:r>
          </w:p>
          <w:p w:rsidR="006D5D21" w:rsidRPr="004A403E" w:rsidRDefault="006D5D21" w:rsidP="006D5D21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  <w:r w:rsidRPr="004A403E">
              <w:rPr>
                <w:rFonts w:asciiTheme="minorHAnsi" w:hAnsiTheme="minorHAnsi" w:cstheme="minorHAnsi"/>
              </w:rPr>
              <w:t xml:space="preserve">Zasilacz </w:t>
            </w:r>
            <w:proofErr w:type="spellStart"/>
            <w:r w:rsidRPr="004A403E">
              <w:rPr>
                <w:rFonts w:asciiTheme="minorHAnsi" w:hAnsiTheme="minorHAnsi" w:cstheme="minorHAnsi"/>
              </w:rPr>
              <w:t>awaryjno</w:t>
            </w:r>
            <w:proofErr w:type="spellEnd"/>
            <w:r w:rsidRPr="004A403E">
              <w:rPr>
                <w:rFonts w:asciiTheme="minorHAnsi" w:hAnsiTheme="minorHAnsi" w:cstheme="minorHAnsi"/>
              </w:rPr>
              <w:t xml:space="preserve"> - </w:t>
            </w:r>
            <w:proofErr w:type="spellStart"/>
            <w:r w:rsidRPr="004A403E">
              <w:rPr>
                <w:rFonts w:asciiTheme="minorHAnsi" w:hAnsiTheme="minorHAnsi" w:cstheme="minorHAnsi"/>
              </w:rPr>
              <w:t>potrzymujący</w:t>
            </w:r>
            <w:proofErr w:type="spellEnd"/>
            <w:r w:rsidRPr="004A403E">
              <w:rPr>
                <w:rFonts w:asciiTheme="minorHAnsi" w:hAnsiTheme="minorHAnsi" w:cstheme="minorHAnsi"/>
              </w:rPr>
              <w:t xml:space="preserve"> W16 – 1 sztuka;</w:t>
            </w:r>
          </w:p>
          <w:p w:rsidR="006D5D21" w:rsidRPr="004A403E" w:rsidRDefault="006D5D21" w:rsidP="006D5D21">
            <w:pPr>
              <w:spacing w:after="0" w:line="240" w:lineRule="auto"/>
              <w:rPr>
                <w:rFonts w:ascii="Calibri" w:eastAsia="Calibri" w:hAnsi="Calibri" w:cs="Times New Roman"/>
                <w:b/>
                <w:smallCaps/>
                <w:sz w:val="20"/>
                <w:szCs w:val="20"/>
                <w:lang w:val="pl-PL"/>
              </w:rPr>
            </w:pPr>
          </w:p>
        </w:tc>
        <w:tc>
          <w:tcPr>
            <w:tcW w:w="3522" w:type="dxa"/>
            <w:shd w:val="clear" w:color="auto" w:fill="BFBFBF" w:themeFill="background1" w:themeFillShade="BF"/>
          </w:tcPr>
          <w:p w:rsidR="006D5D21" w:rsidRPr="004A403E" w:rsidRDefault="006D5D21" w:rsidP="006D5D2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bookmarkEnd w:id="0"/>
      <w:tr w:rsidR="006D5D21" w:rsidRPr="00F00009" w:rsidTr="006C05BF">
        <w:tc>
          <w:tcPr>
            <w:tcW w:w="1570" w:type="dxa"/>
          </w:tcPr>
          <w:p w:rsidR="006D5D21" w:rsidRPr="000A59EB" w:rsidRDefault="006D5D21" w:rsidP="006D5D2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pl-PL"/>
              </w:rPr>
            </w:pPr>
            <w:r w:rsidRPr="000A59EB">
              <w:rPr>
                <w:rFonts w:ascii="Cambria" w:eastAsia="Calibri" w:hAnsi="Cambria" w:cs="Times New Roman"/>
                <w:sz w:val="20"/>
                <w:szCs w:val="20"/>
                <w:lang w:val="pl-PL"/>
              </w:rPr>
              <w:t>Minimalne wymagania techniczne dla jednostki UPS</w:t>
            </w:r>
          </w:p>
        </w:tc>
        <w:tc>
          <w:tcPr>
            <w:tcW w:w="5093" w:type="dxa"/>
          </w:tcPr>
          <w:p w:rsidR="006D5D21" w:rsidRPr="004A403E" w:rsidRDefault="006D5D21" w:rsidP="006D5D21">
            <w:pPr>
              <w:numPr>
                <w:ilvl w:val="0"/>
                <w:numId w:val="41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Moc znamionowa jednostki nie mniej niż 600W / 1000VA</w:t>
            </w:r>
          </w:p>
          <w:p w:rsidR="006D5D21" w:rsidRPr="004A403E" w:rsidRDefault="006D5D21" w:rsidP="006D5D21">
            <w:pPr>
              <w:numPr>
                <w:ilvl w:val="0"/>
                <w:numId w:val="41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Obudowa typu Tower</w:t>
            </w:r>
          </w:p>
          <w:p w:rsidR="006D5D21" w:rsidRPr="004A403E" w:rsidRDefault="006D5D21" w:rsidP="006D5D21">
            <w:pPr>
              <w:numPr>
                <w:ilvl w:val="0"/>
                <w:numId w:val="41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Technologia Line Interactive</w:t>
            </w:r>
          </w:p>
          <w:p w:rsidR="006D5D21" w:rsidRPr="004A403E" w:rsidRDefault="006D5D21" w:rsidP="006D5D21">
            <w:pPr>
              <w:numPr>
                <w:ilvl w:val="0"/>
                <w:numId w:val="41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Temperatura eksploatacji 0 - 40 °C</w:t>
            </w:r>
          </w:p>
          <w:p w:rsidR="006D5D21" w:rsidRPr="004A403E" w:rsidRDefault="006D5D21" w:rsidP="006D5D21">
            <w:pPr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Wilgotność względna podczas pracy 0 - 95 %</w:t>
            </w:r>
          </w:p>
          <w:p w:rsidR="006D5D21" w:rsidRPr="004A403E" w:rsidRDefault="006D5D21" w:rsidP="006D5D21">
            <w:pPr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Wysokość n.p.m. podczas pracy 0-3000 m</w:t>
            </w:r>
          </w:p>
          <w:p w:rsidR="006D5D21" w:rsidRPr="004A403E" w:rsidRDefault="006D5D21" w:rsidP="006D5D21">
            <w:pPr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 xml:space="preserve">Hałas słyszalny w odległości 1 m od powierzchni urządzenia maks. 41.0 </w:t>
            </w:r>
            <w:proofErr w:type="spellStart"/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dBA</w:t>
            </w:r>
            <w:proofErr w:type="spellEnd"/>
          </w:p>
          <w:p w:rsidR="006D5D21" w:rsidRPr="004A403E" w:rsidRDefault="006D5D21" w:rsidP="006D5D21">
            <w:pPr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Rozpraszanie ciepła w trybie online 100.0BTU/godz.</w:t>
            </w:r>
          </w:p>
          <w:p w:rsidR="006D5D21" w:rsidRPr="004A403E" w:rsidRDefault="006D5D21" w:rsidP="006D5D21">
            <w:pPr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Klasa energetyczna sprzętu przeciwprzepięciowego 455 J</w:t>
            </w:r>
          </w:p>
        </w:tc>
        <w:tc>
          <w:tcPr>
            <w:tcW w:w="3522" w:type="dxa"/>
          </w:tcPr>
          <w:p w:rsidR="006D5D21" w:rsidRPr="004A403E" w:rsidRDefault="006D5D21" w:rsidP="006D5D21">
            <w:pPr>
              <w:numPr>
                <w:ilvl w:val="0"/>
                <w:numId w:val="41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c>
          <w:tcPr>
            <w:tcW w:w="1570" w:type="dxa"/>
          </w:tcPr>
          <w:p w:rsidR="006D5D21" w:rsidRPr="000A59EB" w:rsidRDefault="006D5D21" w:rsidP="006D5D2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pl-PL"/>
              </w:rPr>
            </w:pPr>
            <w:r w:rsidRPr="000A59EB">
              <w:rPr>
                <w:rFonts w:ascii="Cambria" w:eastAsia="Calibri" w:hAnsi="Cambria" w:cs="Times New Roman"/>
                <w:bCs/>
                <w:iCs/>
                <w:sz w:val="20"/>
                <w:szCs w:val="20"/>
                <w:lang w:val="pl-PL"/>
              </w:rPr>
              <w:t>Parametry wejściowe</w:t>
            </w:r>
          </w:p>
        </w:tc>
        <w:tc>
          <w:tcPr>
            <w:tcW w:w="5093" w:type="dxa"/>
          </w:tcPr>
          <w:p w:rsidR="006D5D21" w:rsidRPr="004A403E" w:rsidRDefault="006D5D21" w:rsidP="006D5D21">
            <w:pPr>
              <w:numPr>
                <w:ilvl w:val="0"/>
                <w:numId w:val="36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Nominalne napięcie wejściowe 230V</w:t>
            </w:r>
          </w:p>
          <w:p w:rsidR="006D5D21" w:rsidRPr="004A403E" w:rsidRDefault="006D5D21" w:rsidP="006D5D21">
            <w:pPr>
              <w:numPr>
                <w:ilvl w:val="0"/>
                <w:numId w:val="36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Częstotliwość wejściowa 50/60 Hz +/-3 Hz (automatyczne wykrywanie)</w:t>
            </w:r>
          </w:p>
          <w:p w:rsidR="006D5D21" w:rsidRPr="004A403E" w:rsidRDefault="006D5D21" w:rsidP="006D5D21">
            <w:pPr>
              <w:numPr>
                <w:ilvl w:val="0"/>
                <w:numId w:val="36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Typ gniazda wejściowego: IEC-320 C14</w:t>
            </w:r>
          </w:p>
          <w:p w:rsidR="006D5D21" w:rsidRPr="004A403E" w:rsidRDefault="006D5D21" w:rsidP="006D5D21">
            <w:pPr>
              <w:numPr>
                <w:ilvl w:val="0"/>
                <w:numId w:val="36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Zmienny zakres napięcia wejściowego w trybie podstawowym 180 - 287V (max zakres: 170 - 300 V)</w:t>
            </w:r>
          </w:p>
        </w:tc>
        <w:tc>
          <w:tcPr>
            <w:tcW w:w="3522" w:type="dxa"/>
          </w:tcPr>
          <w:p w:rsidR="006D5D21" w:rsidRPr="004A403E" w:rsidRDefault="006D5D21" w:rsidP="006D5D21">
            <w:pPr>
              <w:numPr>
                <w:ilvl w:val="0"/>
                <w:numId w:val="36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</w:p>
        </w:tc>
      </w:tr>
      <w:tr w:rsidR="006D5D21" w:rsidRPr="004A403E" w:rsidTr="006C05BF">
        <w:tc>
          <w:tcPr>
            <w:tcW w:w="1570" w:type="dxa"/>
          </w:tcPr>
          <w:p w:rsidR="006D5D21" w:rsidRPr="000A59EB" w:rsidRDefault="006D5D21" w:rsidP="006D5D21">
            <w:pPr>
              <w:spacing w:after="0" w:line="240" w:lineRule="auto"/>
              <w:rPr>
                <w:rFonts w:ascii="Cambria" w:eastAsia="Calibri" w:hAnsi="Cambria" w:cs="Times New Roman"/>
                <w:bCs/>
                <w:iCs/>
                <w:sz w:val="20"/>
                <w:szCs w:val="20"/>
                <w:lang w:val="pl-PL"/>
              </w:rPr>
            </w:pPr>
            <w:r w:rsidRPr="000A59EB">
              <w:rPr>
                <w:rFonts w:ascii="Cambria" w:eastAsia="Calibri" w:hAnsi="Cambria" w:cs="Times New Roman"/>
                <w:bCs/>
                <w:iCs/>
                <w:sz w:val="20"/>
                <w:szCs w:val="20"/>
                <w:lang w:val="pl-PL"/>
              </w:rPr>
              <w:t>Parametry wyjściowe</w:t>
            </w:r>
          </w:p>
          <w:p w:rsidR="006D5D21" w:rsidRPr="000A59EB" w:rsidRDefault="006D5D21" w:rsidP="006D5D21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val="pl-PL"/>
              </w:rPr>
            </w:pPr>
          </w:p>
        </w:tc>
        <w:tc>
          <w:tcPr>
            <w:tcW w:w="5093" w:type="dxa"/>
          </w:tcPr>
          <w:p w:rsidR="006D5D21" w:rsidRPr="004A403E" w:rsidRDefault="006D5D21" w:rsidP="006D5D21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Napięcie wyjściowe 230V</w:t>
            </w:r>
          </w:p>
          <w:p w:rsidR="006D5D21" w:rsidRPr="004A403E" w:rsidRDefault="006D5D21" w:rsidP="006D5D21">
            <w:pPr>
              <w:numPr>
                <w:ilvl w:val="0"/>
                <w:numId w:val="37"/>
              </w:numPr>
              <w:spacing w:after="0" w:line="240" w:lineRule="auto"/>
              <w:ind w:left="728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Częstotliwość na wyjściu przy pracy bateryjnej 50/60Hz +/- 3 Hz</w:t>
            </w:r>
          </w:p>
          <w:p w:rsidR="006D5D21" w:rsidRPr="004A403E" w:rsidRDefault="006D5D21" w:rsidP="006D5D21">
            <w:pPr>
              <w:numPr>
                <w:ilvl w:val="0"/>
                <w:numId w:val="37"/>
              </w:numPr>
              <w:spacing w:after="0" w:line="240" w:lineRule="auto"/>
              <w:ind w:left="728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Typ przebiegu sinusoida</w:t>
            </w:r>
          </w:p>
          <w:p w:rsidR="006D5D21" w:rsidRPr="004A403E" w:rsidRDefault="006D5D21" w:rsidP="006D5D21">
            <w:pPr>
              <w:numPr>
                <w:ilvl w:val="0"/>
                <w:numId w:val="37"/>
              </w:numPr>
              <w:spacing w:after="0" w:line="240" w:lineRule="auto"/>
              <w:ind w:left="728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 xml:space="preserve">Złącza/gniazda wyjściowe </w:t>
            </w:r>
          </w:p>
          <w:p w:rsidR="006D5D21" w:rsidRPr="004A403E" w:rsidRDefault="006D5D21" w:rsidP="006D5D21">
            <w:pPr>
              <w:spacing w:after="0" w:line="240" w:lineRule="auto"/>
              <w:ind w:left="728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Minimum 8x IEC 320 C13</w:t>
            </w:r>
          </w:p>
        </w:tc>
        <w:tc>
          <w:tcPr>
            <w:tcW w:w="3522" w:type="dxa"/>
          </w:tcPr>
          <w:p w:rsidR="006D5D21" w:rsidRPr="004A403E" w:rsidRDefault="006D5D21" w:rsidP="006D5D21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</w:p>
        </w:tc>
      </w:tr>
      <w:tr w:rsidR="006D5D21" w:rsidRPr="004A403E" w:rsidTr="006C05BF">
        <w:tc>
          <w:tcPr>
            <w:tcW w:w="1570" w:type="dxa"/>
          </w:tcPr>
          <w:p w:rsidR="006D5D21" w:rsidRPr="000A59EB" w:rsidRDefault="006D5D21" w:rsidP="006D5D2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0A59EB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Akumulatory i czas podtrzymania</w:t>
            </w:r>
          </w:p>
        </w:tc>
        <w:tc>
          <w:tcPr>
            <w:tcW w:w="5093" w:type="dxa"/>
          </w:tcPr>
          <w:p w:rsidR="006D5D21" w:rsidRPr="004A403E" w:rsidRDefault="006D5D21" w:rsidP="006D5D21">
            <w:pPr>
              <w:numPr>
                <w:ilvl w:val="0"/>
                <w:numId w:val="38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 xml:space="preserve">Typ akumulatora bezobsługowy szczelny akumulator kwasowo-ołowiowy z elektrolitem w postaci żelu </w:t>
            </w:r>
          </w:p>
          <w:p w:rsidR="006D5D21" w:rsidRPr="004A403E" w:rsidRDefault="006D5D21" w:rsidP="006D5D21">
            <w:pPr>
              <w:numPr>
                <w:ilvl w:val="0"/>
                <w:numId w:val="38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Czas autonomii:</w:t>
            </w:r>
            <w:r w:rsidRPr="004A403E">
              <w:rPr>
                <w:rFonts w:ascii="Calibri" w:eastAsia="Calibri" w:hAnsi="Calibri" w:cs="Times New Roman"/>
                <w:lang w:val="pl-PL"/>
              </w:rPr>
              <w:br/>
            </w: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Minimum 5 minut 21 sekundy dla pełnego obciążenia</w:t>
            </w:r>
            <w:r w:rsidRPr="004A403E">
              <w:rPr>
                <w:rFonts w:ascii="Calibri" w:eastAsia="Calibri" w:hAnsi="Calibri" w:cs="Times New Roman"/>
                <w:lang w:val="pl-PL"/>
              </w:rPr>
              <w:br/>
            </w: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Minimum 16 minuty 54 sekund dla połowy obciążenia</w:t>
            </w:r>
          </w:p>
          <w:p w:rsidR="006D5D21" w:rsidRPr="004A403E" w:rsidRDefault="006D5D21" w:rsidP="006D5D21">
            <w:pPr>
              <w:numPr>
                <w:ilvl w:val="0"/>
                <w:numId w:val="38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Typowy czas ładowania 3 godziny</w:t>
            </w:r>
          </w:p>
          <w:p w:rsidR="006D5D21" w:rsidRPr="004A403E" w:rsidRDefault="006D5D21" w:rsidP="006D5D21">
            <w:pPr>
              <w:numPr>
                <w:ilvl w:val="0"/>
                <w:numId w:val="38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Oczekiwana żywotność akumulatora (lata) 3 – 5</w:t>
            </w:r>
          </w:p>
          <w:p w:rsidR="006D5D21" w:rsidRPr="004A403E" w:rsidRDefault="006D5D21" w:rsidP="006D5D21">
            <w:pPr>
              <w:numPr>
                <w:ilvl w:val="0"/>
                <w:numId w:val="38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Akumulatory wymieniane na gorąco</w:t>
            </w:r>
          </w:p>
          <w:p w:rsidR="006D5D21" w:rsidRPr="004A403E" w:rsidRDefault="006D5D21" w:rsidP="006D5D21">
            <w:pPr>
              <w:numPr>
                <w:ilvl w:val="0"/>
                <w:numId w:val="38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Automatyczny test akumulatora</w:t>
            </w:r>
          </w:p>
        </w:tc>
        <w:tc>
          <w:tcPr>
            <w:tcW w:w="3522" w:type="dxa"/>
          </w:tcPr>
          <w:p w:rsidR="006D5D21" w:rsidRPr="004A403E" w:rsidRDefault="006D5D21" w:rsidP="006D5D21">
            <w:pPr>
              <w:numPr>
                <w:ilvl w:val="0"/>
                <w:numId w:val="38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c>
          <w:tcPr>
            <w:tcW w:w="1570" w:type="dxa"/>
          </w:tcPr>
          <w:p w:rsidR="006D5D21" w:rsidRPr="000A59EB" w:rsidRDefault="006D5D21" w:rsidP="006D5D21">
            <w:pPr>
              <w:spacing w:after="0" w:line="240" w:lineRule="auto"/>
              <w:rPr>
                <w:rFonts w:ascii="Calibri" w:eastAsia="Calibri" w:hAnsi="Calibri" w:cs="Times New Roman"/>
                <w:bCs/>
                <w:sz w:val="20"/>
                <w:szCs w:val="20"/>
                <w:lang w:val="pl-PL"/>
              </w:rPr>
            </w:pPr>
            <w:r w:rsidRPr="000A59EB">
              <w:rPr>
                <w:rFonts w:ascii="Calibri" w:eastAsia="Calibri" w:hAnsi="Calibri" w:cs="Times New Roman"/>
                <w:bCs/>
                <w:sz w:val="20"/>
                <w:szCs w:val="20"/>
                <w:lang w:val="pl-PL"/>
              </w:rPr>
              <w:t>Komunikacja i zarządzanie</w:t>
            </w:r>
          </w:p>
          <w:p w:rsidR="006D5D21" w:rsidRPr="000A59EB" w:rsidRDefault="006D5D21" w:rsidP="006D5D2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</w:p>
        </w:tc>
        <w:tc>
          <w:tcPr>
            <w:tcW w:w="5093" w:type="dxa"/>
          </w:tcPr>
          <w:p w:rsidR="006D5D21" w:rsidRPr="004A403E" w:rsidRDefault="006D5D21" w:rsidP="006D5D21">
            <w:pPr>
              <w:numPr>
                <w:ilvl w:val="0"/>
                <w:numId w:val="39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Porty komunikacyjne: RJ-45 Serial, USB</w:t>
            </w:r>
          </w:p>
          <w:p w:rsidR="006D5D21" w:rsidRPr="004A403E" w:rsidRDefault="006D5D21" w:rsidP="006D5D21">
            <w:pPr>
              <w:numPr>
                <w:ilvl w:val="0"/>
                <w:numId w:val="39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Panel sterowania: Wielofunkcyjna konsola sterownicza i informacyjna LCD</w:t>
            </w:r>
          </w:p>
          <w:p w:rsidR="006D5D21" w:rsidRPr="004A403E" w:rsidRDefault="006D5D21" w:rsidP="006D5D21">
            <w:pPr>
              <w:spacing w:after="0" w:line="240" w:lineRule="auto"/>
              <w:ind w:left="720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Alarm dźwiękowy: Alarm przy zasilaniu z akumulatora: alarm przy bardzo niskim poziomie naładowania akumulatora: konfigurowalne opóźnienia</w:t>
            </w:r>
          </w:p>
        </w:tc>
        <w:tc>
          <w:tcPr>
            <w:tcW w:w="3522" w:type="dxa"/>
          </w:tcPr>
          <w:p w:rsidR="006D5D21" w:rsidRPr="004A403E" w:rsidRDefault="006D5D21" w:rsidP="006D5D21">
            <w:pPr>
              <w:numPr>
                <w:ilvl w:val="0"/>
                <w:numId w:val="39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c>
          <w:tcPr>
            <w:tcW w:w="1570" w:type="dxa"/>
          </w:tcPr>
          <w:p w:rsidR="006D5D21" w:rsidRPr="000A59EB" w:rsidRDefault="006D5D21" w:rsidP="006D5D21">
            <w:pPr>
              <w:spacing w:after="0" w:line="240" w:lineRule="auto"/>
              <w:rPr>
                <w:rFonts w:ascii="Calibri" w:eastAsia="Calibri" w:hAnsi="Calibri" w:cs="Times New Roman"/>
                <w:iCs/>
                <w:sz w:val="20"/>
                <w:szCs w:val="20"/>
                <w:lang w:val="pl-PL"/>
              </w:rPr>
            </w:pPr>
            <w:r w:rsidRPr="000A59EB">
              <w:rPr>
                <w:rFonts w:ascii="Calibri" w:eastAsia="Calibri" w:hAnsi="Calibri" w:cs="Times New Roman"/>
                <w:iCs/>
                <w:sz w:val="20"/>
                <w:szCs w:val="20"/>
                <w:lang w:val="pl-PL"/>
              </w:rPr>
              <w:t>Certyfikaty, zgodności oraz gwarancja</w:t>
            </w:r>
          </w:p>
        </w:tc>
        <w:tc>
          <w:tcPr>
            <w:tcW w:w="5093" w:type="dxa"/>
          </w:tcPr>
          <w:p w:rsidR="006D5D21" w:rsidRPr="004A403E" w:rsidRDefault="006D5D21" w:rsidP="006D5D21">
            <w:pPr>
              <w:numPr>
                <w:ilvl w:val="0"/>
                <w:numId w:val="40"/>
              </w:numPr>
              <w:spacing w:after="200" w:line="276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</w:rPr>
              <w:t xml:space="preserve">CE, EN62040-1, EN62040-2, RoHS, </w:t>
            </w:r>
            <w:proofErr w:type="spellStart"/>
            <w:r w:rsidRPr="004A403E">
              <w:rPr>
                <w:rFonts w:ascii="Calibri" w:eastAsia="Calibri" w:hAnsi="Calibri" w:cs="Times New Roman"/>
                <w:sz w:val="20"/>
                <w:szCs w:val="20"/>
              </w:rPr>
              <w:t>REACh</w:t>
            </w:r>
            <w:proofErr w:type="spellEnd"/>
          </w:p>
          <w:p w:rsidR="006D5D21" w:rsidRPr="004A403E" w:rsidRDefault="006D5D21" w:rsidP="006D5D21">
            <w:pPr>
              <w:numPr>
                <w:ilvl w:val="0"/>
                <w:numId w:val="40"/>
              </w:numPr>
              <w:spacing w:after="200" w:line="276" w:lineRule="auto"/>
              <w:contextualSpacing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 xml:space="preserve">5 lat gwarancji </w:t>
            </w:r>
            <w:proofErr w:type="spellStart"/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door</w:t>
            </w:r>
            <w:proofErr w:type="spellEnd"/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 xml:space="preserve"> to </w:t>
            </w:r>
            <w:proofErr w:type="spellStart"/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>door</w:t>
            </w:r>
            <w:proofErr w:type="spellEnd"/>
            <w:r w:rsidRPr="004A403E">
              <w:rPr>
                <w:rFonts w:ascii="Calibri" w:eastAsia="Calibri" w:hAnsi="Calibri" w:cs="Times New Roman"/>
                <w:sz w:val="20"/>
                <w:szCs w:val="20"/>
                <w:lang w:val="pl-PL"/>
              </w:rPr>
              <w:t xml:space="preserve"> producenta na naprawy lub wymiany</w:t>
            </w:r>
          </w:p>
        </w:tc>
        <w:tc>
          <w:tcPr>
            <w:tcW w:w="3522" w:type="dxa"/>
          </w:tcPr>
          <w:p w:rsidR="006D5D21" w:rsidRPr="00F00009" w:rsidRDefault="006D5D21" w:rsidP="006D5D21">
            <w:pPr>
              <w:numPr>
                <w:ilvl w:val="0"/>
                <w:numId w:val="40"/>
              </w:numPr>
              <w:spacing w:after="200" w:line="276" w:lineRule="auto"/>
              <w:contextualSpacing/>
              <w:rPr>
                <w:rFonts w:ascii="Calibri" w:eastAsia="Calibri" w:hAnsi="Calibri" w:cs="Times New Roman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1" w:rsidRPr="000A59EB" w:rsidRDefault="006D5D21" w:rsidP="006D5D21">
            <w:pPr>
              <w:spacing w:after="0" w:line="240" w:lineRule="auto"/>
              <w:rPr>
                <w:rFonts w:ascii="Calibri" w:eastAsia="Calibri" w:hAnsi="Calibri" w:cs="Times New Roman"/>
                <w:bCs/>
                <w:sz w:val="20"/>
                <w:szCs w:val="20"/>
                <w:lang w:val="pl-PL"/>
              </w:rPr>
            </w:pPr>
            <w:r w:rsidRPr="000A59EB">
              <w:rPr>
                <w:rFonts w:ascii="Calibri" w:eastAsia="Calibri" w:hAnsi="Calibri" w:cs="Times New Roman"/>
                <w:bCs/>
                <w:sz w:val="20"/>
                <w:szCs w:val="20"/>
                <w:lang w:val="pl-PL"/>
              </w:rPr>
              <w:t>Oprogramowanie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1" w:rsidRPr="004A403E" w:rsidRDefault="006D5D21" w:rsidP="006D5D21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  <w:t>Oprogramowanie do zarządzania zasilaczami UPS do bezpiecznego wyłączania i zarządzania energią dla komputerów stacjonarnych, serwerów i stacji roboczych, wykorzystujące dedykowane połączenia szeregowe lub USB i oferujące: </w:t>
            </w:r>
          </w:p>
          <w:p w:rsidR="006D5D21" w:rsidRPr="004A403E" w:rsidRDefault="006D5D21" w:rsidP="006D5D21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  <w:t>Monitorowania i zarządzania zasilaczy UPS </w:t>
            </w:r>
          </w:p>
          <w:p w:rsidR="006D5D21" w:rsidRPr="004A403E" w:rsidRDefault="006D5D21" w:rsidP="006D5D21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  <w:t>Bezobsługowego, bezpiecznego wyłączania podczas problemów z zasilaniem</w:t>
            </w:r>
          </w:p>
          <w:p w:rsidR="006D5D21" w:rsidRPr="004A403E" w:rsidRDefault="006D5D21" w:rsidP="006D5D21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  <w:t>Bezpieczny dostęp do internetowego interfejsu użytkownika (UI)</w:t>
            </w:r>
          </w:p>
          <w:p w:rsidR="006D5D21" w:rsidRPr="004A403E" w:rsidRDefault="006D5D21" w:rsidP="006D5D21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  <w:t>Możliwość dokładnego określania czasu i sekwencji wyłączania za pomocą dziennika zdarzeń</w:t>
            </w:r>
          </w:p>
          <w:p w:rsidR="006D5D21" w:rsidRPr="004A403E" w:rsidRDefault="006D5D21" w:rsidP="006D5D21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Calibri" w:eastAsia="Calibri" w:hAnsi="Calibri" w:cs="Calibri"/>
                <w:sz w:val="20"/>
                <w:szCs w:val="20"/>
                <w:lang w:val="pl-PL" w:eastAsia="pl-PL"/>
              </w:rPr>
            </w:pPr>
            <w:r w:rsidRPr="004A403E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  <w:t>Identyfikacja potencjalnych zagrożeń, możliwość eksportowania dziennika zdarzeń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21" w:rsidRPr="004A403E" w:rsidRDefault="006D5D21" w:rsidP="006D5D21">
            <w:pPr>
              <w:spacing w:after="0" w:line="240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:rsidR="006D5D21" w:rsidRDefault="006D5D21" w:rsidP="006D5D21">
      <w:pPr>
        <w:rPr>
          <w:lang w:val="pl-PL"/>
        </w:rPr>
      </w:pPr>
    </w:p>
    <w:p w:rsidR="006D5D21" w:rsidRPr="000A59EB" w:rsidRDefault="006D5D21" w:rsidP="006D5D21">
      <w:pPr>
        <w:pStyle w:val="Akapitzlist"/>
        <w:ind w:left="284"/>
        <w:jc w:val="both"/>
        <w:rPr>
          <w:b/>
          <w:sz w:val="24"/>
          <w:szCs w:val="24"/>
          <w:lang w:val="pl-PL"/>
        </w:rPr>
      </w:pPr>
      <w:r w:rsidRPr="000A59EB">
        <w:rPr>
          <w:b/>
          <w:sz w:val="24"/>
          <w:szCs w:val="24"/>
          <w:lang w:val="pl-PL"/>
        </w:rPr>
        <w:t>Nazwa i producent urządzenia ………………………………………………………</w:t>
      </w:r>
    </w:p>
    <w:tbl>
      <w:tblPr>
        <w:tblStyle w:val="Tabela-Siatka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5103"/>
        <w:gridCol w:w="3544"/>
      </w:tblGrid>
      <w:tr w:rsidR="006D5D21" w:rsidRPr="00866258" w:rsidTr="006C05BF">
        <w:trPr>
          <w:trHeight w:val="210"/>
        </w:trPr>
        <w:tc>
          <w:tcPr>
            <w:tcW w:w="1560" w:type="dxa"/>
            <w:shd w:val="clear" w:color="auto" w:fill="BFBFBF" w:themeFill="background1" w:themeFillShade="BF"/>
            <w:noWrap/>
            <w:hideMark/>
          </w:tcPr>
          <w:p w:rsidR="006D5D21" w:rsidRPr="004A403E" w:rsidRDefault="006D5D21" w:rsidP="006D5D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4A403E">
              <w:rPr>
                <w:rFonts w:ascii="Calibri" w:eastAsia="Calibri" w:hAnsi="Calibri" w:cs="Times New Roman"/>
                <w:b/>
                <w:smallCap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5103" w:type="dxa"/>
            <w:shd w:val="clear" w:color="auto" w:fill="BFBFBF" w:themeFill="background1" w:themeFillShade="BF"/>
            <w:noWrap/>
            <w:hideMark/>
          </w:tcPr>
          <w:p w:rsidR="006D5D21" w:rsidRDefault="006D5D21" w:rsidP="006D5D21">
            <w:pPr>
              <w:jc w:val="center"/>
              <w:rPr>
                <w:rFonts w:ascii="Calibri" w:eastAsia="Calibri" w:hAnsi="Calibri" w:cs="Times New Roman"/>
                <w:b/>
                <w:smallCaps/>
                <w:sz w:val="20"/>
                <w:szCs w:val="20"/>
                <w:lang w:val="pl-PL"/>
              </w:rPr>
            </w:pPr>
            <w:r w:rsidRPr="004A403E">
              <w:rPr>
                <w:rFonts w:ascii="Calibri" w:eastAsia="Calibri" w:hAnsi="Calibri" w:cs="Times New Roman"/>
                <w:b/>
                <w:smallCaps/>
                <w:sz w:val="20"/>
                <w:szCs w:val="20"/>
                <w:lang w:val="pl-PL"/>
              </w:rPr>
              <w:t>Cecha/Wartość/Właściwość</w:t>
            </w:r>
          </w:p>
          <w:p w:rsidR="006D5D21" w:rsidRPr="00642F68" w:rsidRDefault="006D5D21" w:rsidP="006D5D21">
            <w:pPr>
              <w:pStyle w:val="Tekstpodstawowy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42F68">
              <w:rPr>
                <w:rFonts w:ascii="Calibri" w:hAnsi="Calibri" w:cs="Calibri"/>
                <w:sz w:val="18"/>
                <w:szCs w:val="18"/>
              </w:rPr>
              <w:t>Urządzenie serwerowe wraz z Integralnym osprzętem oraz jego wdrożenie celem uruchomienia  środowiska do zbierania logów W25 – 1 sztuka</w:t>
            </w:r>
          </w:p>
          <w:p w:rsidR="006D5D21" w:rsidRPr="004A403E" w:rsidRDefault="006D5D21" w:rsidP="006D5D21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:rsidR="006D5D21" w:rsidRPr="004A403E" w:rsidRDefault="006D5D21" w:rsidP="006D5D21">
            <w:pPr>
              <w:jc w:val="center"/>
              <w:rPr>
                <w:rFonts w:ascii="Calibri" w:eastAsia="Calibri" w:hAnsi="Calibri" w:cs="Times New Roman"/>
                <w:b/>
                <w:smallCaps/>
                <w:sz w:val="20"/>
                <w:szCs w:val="20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tr w:rsidR="006D5D21" w:rsidRPr="00F00009" w:rsidTr="006C05BF">
        <w:trPr>
          <w:trHeight w:val="631"/>
        </w:trPr>
        <w:tc>
          <w:tcPr>
            <w:tcW w:w="1560" w:type="dxa"/>
            <w:noWrap/>
            <w:hideMark/>
          </w:tcPr>
          <w:p w:rsidR="006D5D21" w:rsidRPr="004A403E" w:rsidRDefault="006D5D21" w:rsidP="006D5D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Płyta główna</w:t>
            </w:r>
          </w:p>
        </w:tc>
        <w:tc>
          <w:tcPr>
            <w:tcW w:w="5103" w:type="dxa"/>
            <w:hideMark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Płyta główna z możliwością instalacji minimum jednego fizycznego procesora, </w:t>
            </w:r>
          </w:p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Płyta główna posiadająca minimum 4 sloty na pamięć RAM UDIMM z możliwością zainstalowania do minimum 128GB pamięci RAM, </w:t>
            </w:r>
          </w:p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Płyta główna zaprojektowana przez producenta serwera i oznaczona trwale jego znakiem firmowym.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rPr>
          <w:trHeight w:val="580"/>
        </w:trPr>
        <w:tc>
          <w:tcPr>
            <w:tcW w:w="1560" w:type="dxa"/>
            <w:noWrap/>
            <w:hideMark/>
          </w:tcPr>
          <w:p w:rsidR="006D5D21" w:rsidRPr="004A403E" w:rsidRDefault="006D5D21" w:rsidP="006D5D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403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Procesor</w:t>
            </w:r>
            <w:proofErr w:type="spellEnd"/>
          </w:p>
        </w:tc>
        <w:tc>
          <w:tcPr>
            <w:tcW w:w="5103" w:type="dxa"/>
            <w:noWrap/>
            <w:vAlign w:val="center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Zainstalowany </w:t>
            </w: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minimum </w:t>
            </w:r>
            <w:r w:rsidRPr="004A403E">
              <w:rPr>
                <w:rFonts w:cstheme="minorHAnsi"/>
                <w:sz w:val="20"/>
                <w:szCs w:val="20"/>
                <w:lang w:val="pl-PL"/>
              </w:rPr>
              <w:t>jeden procesor min. 6-rdzeniowy, min. 2.9GHz (taktowanie bazowe), klasy x86, dedykowany do pracy z zaoferowanym serwerem, umożliwiający osiągnięcie wyniku min. 68 w teście SPECrate2017_int_base, dostępnym na stronie www.spec.org.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rPr>
          <w:trHeight w:val="210"/>
        </w:trPr>
        <w:tc>
          <w:tcPr>
            <w:tcW w:w="1560" w:type="dxa"/>
            <w:noWrap/>
            <w:hideMark/>
          </w:tcPr>
          <w:p w:rsidR="006D5D21" w:rsidRPr="004A403E" w:rsidRDefault="006D5D21" w:rsidP="006D5D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403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Pamięć</w:t>
            </w:r>
            <w:proofErr w:type="spellEnd"/>
            <w:r w:rsidRPr="004A403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RAM</w:t>
            </w:r>
          </w:p>
        </w:tc>
        <w:tc>
          <w:tcPr>
            <w:tcW w:w="5103" w:type="dxa"/>
            <w:noWrap/>
            <w:hideMark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minimum 16 GB pamięci RAM UDIMM o częstotliwości taktowania minimum 5600MHz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4A403E" w:rsidTr="006C05BF">
        <w:trPr>
          <w:trHeight w:val="435"/>
        </w:trPr>
        <w:tc>
          <w:tcPr>
            <w:tcW w:w="1560" w:type="dxa"/>
            <w:noWrap/>
            <w:vAlign w:val="center"/>
          </w:tcPr>
          <w:p w:rsidR="006D5D21" w:rsidRPr="004A403E" w:rsidRDefault="006D5D21" w:rsidP="006D5D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4A403E">
              <w:rPr>
                <w:rFonts w:cstheme="minorHAnsi"/>
                <w:b/>
                <w:sz w:val="20"/>
                <w:szCs w:val="20"/>
                <w:lang w:val="pl-PL"/>
              </w:rPr>
              <w:t>Kontroler RAID</w:t>
            </w:r>
          </w:p>
        </w:tc>
        <w:tc>
          <w:tcPr>
            <w:tcW w:w="5103" w:type="dxa"/>
            <w:vAlign w:val="center"/>
          </w:tcPr>
          <w:p w:rsidR="006D5D21" w:rsidRPr="004A403E" w:rsidRDefault="006D5D21" w:rsidP="006D5D21">
            <w:pPr>
              <w:numPr>
                <w:ilvl w:val="0"/>
                <w:numId w:val="11"/>
              </w:numPr>
              <w:spacing w:line="252" w:lineRule="auto"/>
              <w:contextualSpacing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color w:val="000000"/>
                <w:sz w:val="20"/>
                <w:szCs w:val="20"/>
                <w:lang w:val="pl-PL"/>
              </w:rPr>
              <w:t>Sprzętowy kontroler dyskowy, posiadający</w:t>
            </w:r>
          </w:p>
          <w:p w:rsidR="006D5D21" w:rsidRPr="004A403E" w:rsidRDefault="006D5D21" w:rsidP="006D5D21">
            <w:pPr>
              <w:numPr>
                <w:ilvl w:val="1"/>
                <w:numId w:val="10"/>
              </w:numPr>
              <w:spacing w:line="252" w:lineRule="auto"/>
              <w:contextualSpacing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color w:val="000000"/>
                <w:sz w:val="20"/>
                <w:szCs w:val="20"/>
                <w:lang w:val="pl-PL"/>
              </w:rPr>
              <w:t>Możliwość konfiguracji poziomów RAID: 0, 1, 10.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11"/>
              </w:numPr>
              <w:spacing w:line="252" w:lineRule="auto"/>
              <w:contextualSpacing/>
              <w:jc w:val="both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rPr>
          <w:trHeight w:val="452"/>
        </w:trPr>
        <w:tc>
          <w:tcPr>
            <w:tcW w:w="1560" w:type="dxa"/>
          </w:tcPr>
          <w:p w:rsidR="006D5D21" w:rsidRPr="004A403E" w:rsidRDefault="006D5D21" w:rsidP="006D5D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4A403E">
              <w:rPr>
                <w:b/>
                <w:sz w:val="20"/>
                <w:szCs w:val="20"/>
                <w:lang w:val="pl-PL"/>
              </w:rPr>
              <w:t>Dyski twarde</w:t>
            </w:r>
          </w:p>
        </w:tc>
        <w:tc>
          <w:tcPr>
            <w:tcW w:w="5103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cs="Segoe UI"/>
                <w:color w:val="000000"/>
                <w:sz w:val="20"/>
                <w:szCs w:val="20"/>
                <w:lang w:val="pl-PL"/>
              </w:rPr>
              <w:t>Zainstalowane:</w:t>
            </w:r>
          </w:p>
          <w:p w:rsidR="006D5D21" w:rsidRPr="004A403E" w:rsidRDefault="006D5D21" w:rsidP="006D5D21">
            <w:pPr>
              <w:numPr>
                <w:ilvl w:val="1"/>
                <w:numId w:val="9"/>
              </w:numPr>
              <w:spacing w:line="252" w:lineRule="auto"/>
              <w:contextualSpacing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minimum </w:t>
            </w:r>
            <w:r w:rsidRPr="004A403E">
              <w:rPr>
                <w:rFonts w:cs="Segoe UI"/>
                <w:color w:val="000000"/>
                <w:sz w:val="20"/>
                <w:szCs w:val="20"/>
                <w:lang w:val="pl-PL"/>
              </w:rPr>
              <w:t xml:space="preserve">1x dysk HDD SATA 2TB, 7,2tys </w:t>
            </w:r>
            <w:proofErr w:type="spellStart"/>
            <w:r w:rsidRPr="004A403E">
              <w:rPr>
                <w:rFonts w:cs="Segoe UI"/>
                <w:color w:val="000000"/>
                <w:sz w:val="20"/>
                <w:szCs w:val="20"/>
                <w:lang w:val="pl-PL"/>
              </w:rPr>
              <w:t>obr</w:t>
            </w:r>
            <w:proofErr w:type="spellEnd"/>
            <w:r w:rsidRPr="004A403E">
              <w:rPr>
                <w:rFonts w:cs="Segoe UI"/>
                <w:color w:val="000000"/>
                <w:sz w:val="20"/>
                <w:szCs w:val="20"/>
                <w:lang w:val="pl-PL"/>
              </w:rPr>
              <w:t>./min</w:t>
            </w:r>
          </w:p>
          <w:p w:rsidR="006D5D21" w:rsidRPr="004A403E" w:rsidRDefault="006D5D21" w:rsidP="006D5D21">
            <w:pPr>
              <w:numPr>
                <w:ilvl w:val="1"/>
                <w:numId w:val="9"/>
              </w:numPr>
              <w:contextualSpacing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minimum </w:t>
            </w:r>
            <w:r w:rsidRPr="004A403E">
              <w:rPr>
                <w:rFonts w:cs="Segoe UI"/>
                <w:color w:val="000000"/>
                <w:sz w:val="20"/>
                <w:szCs w:val="20"/>
                <w:lang w:val="pl-PL"/>
              </w:rPr>
              <w:t xml:space="preserve">2x dysk M.2 </w:t>
            </w:r>
            <w:proofErr w:type="spellStart"/>
            <w:r w:rsidRPr="004A403E">
              <w:rPr>
                <w:rFonts w:cs="Segoe UI"/>
                <w:color w:val="000000"/>
                <w:sz w:val="20"/>
                <w:szCs w:val="20"/>
                <w:lang w:val="pl-PL"/>
              </w:rPr>
              <w:t>NVMe</w:t>
            </w:r>
            <w:proofErr w:type="spellEnd"/>
            <w:r w:rsidRPr="004A403E">
              <w:rPr>
                <w:rFonts w:cs="Segoe UI"/>
                <w:color w:val="000000"/>
                <w:sz w:val="20"/>
                <w:szCs w:val="20"/>
                <w:lang w:val="pl-PL"/>
              </w:rPr>
              <w:t xml:space="preserve"> SSD o pojemności min. 480GB Hot-Plug z możliwością konfiguracji RAID 1.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cs="Segoe U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rPr>
          <w:trHeight w:val="452"/>
        </w:trPr>
        <w:tc>
          <w:tcPr>
            <w:tcW w:w="1560" w:type="dxa"/>
          </w:tcPr>
          <w:p w:rsidR="006D5D21" w:rsidRPr="004A403E" w:rsidRDefault="006D5D21" w:rsidP="006D5D21">
            <w:pPr>
              <w:jc w:val="center"/>
              <w:rPr>
                <w:b/>
                <w:sz w:val="20"/>
                <w:szCs w:val="20"/>
                <w:lang w:val="pl-PL"/>
              </w:rPr>
            </w:pPr>
            <w:proofErr w:type="spellStart"/>
            <w:r w:rsidRPr="004A403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Sloty</w:t>
            </w:r>
            <w:proofErr w:type="spellEnd"/>
            <w:r w:rsidRPr="004A403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PCI Express</w:t>
            </w:r>
          </w:p>
        </w:tc>
        <w:tc>
          <w:tcPr>
            <w:tcW w:w="5103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minimum Dwa sloty PCI Express 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rPr>
          <w:trHeight w:val="452"/>
        </w:trPr>
        <w:tc>
          <w:tcPr>
            <w:tcW w:w="1560" w:type="dxa"/>
          </w:tcPr>
          <w:p w:rsidR="006D5D21" w:rsidRPr="004A403E" w:rsidRDefault="006D5D21" w:rsidP="006D5D2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4A403E">
              <w:rPr>
                <w:b/>
                <w:sz w:val="20"/>
                <w:szCs w:val="20"/>
                <w:lang w:val="pl-PL"/>
              </w:rPr>
              <w:t>Interfejsy sieciowe/FC/SAS</w:t>
            </w:r>
          </w:p>
        </w:tc>
        <w:tc>
          <w:tcPr>
            <w:tcW w:w="5103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Minimum dwa interfejsy sieciowe 1Gb/s Ethernet nie zajmujące żadnego z dostępnych slotów PCI Express.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4A403E" w:rsidTr="006C05BF">
        <w:trPr>
          <w:trHeight w:val="452"/>
        </w:trPr>
        <w:tc>
          <w:tcPr>
            <w:tcW w:w="1560" w:type="dxa"/>
          </w:tcPr>
          <w:p w:rsidR="006D5D21" w:rsidRPr="004A403E" w:rsidRDefault="006D5D21" w:rsidP="006D5D2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4A403E">
              <w:rPr>
                <w:b/>
                <w:sz w:val="20"/>
                <w:szCs w:val="20"/>
                <w:lang w:val="pl-PL"/>
              </w:rPr>
              <w:t>Wbudowane porty</w:t>
            </w:r>
          </w:p>
        </w:tc>
        <w:tc>
          <w:tcPr>
            <w:tcW w:w="5103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cs="Segoe UI"/>
                <w:color w:val="000000"/>
                <w:sz w:val="20"/>
                <w:szCs w:val="20"/>
                <w:lang w:val="pl-PL"/>
              </w:rPr>
              <w:t xml:space="preserve">Minimum 8 portów USB z czego min. 5 w technologii 3.0 </w:t>
            </w:r>
          </w:p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cs="Segoe UI"/>
                <w:color w:val="000000"/>
                <w:sz w:val="20"/>
                <w:szCs w:val="20"/>
                <w:lang w:val="pl-PL"/>
              </w:rPr>
              <w:t>1x RS-232</w:t>
            </w:r>
          </w:p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cs="Segoe UI"/>
                <w:color w:val="000000"/>
                <w:sz w:val="20"/>
                <w:szCs w:val="20"/>
                <w:lang w:val="pl-PL"/>
              </w:rPr>
              <w:t>1x VGA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cs="Segoe U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rPr>
          <w:trHeight w:val="452"/>
        </w:trPr>
        <w:tc>
          <w:tcPr>
            <w:tcW w:w="1560" w:type="dxa"/>
          </w:tcPr>
          <w:p w:rsidR="006D5D21" w:rsidRPr="004A403E" w:rsidRDefault="006D5D21" w:rsidP="006D5D21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Video</w:t>
            </w:r>
          </w:p>
        </w:tc>
        <w:tc>
          <w:tcPr>
            <w:tcW w:w="5103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cs="Segoe U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Zintegrowana karta graficzna, umożliwiająca wyświetlanie obrazu w rozdzielczości minimum 1280x1024 pikseli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4A403E" w:rsidTr="006C05BF">
        <w:trPr>
          <w:trHeight w:val="452"/>
        </w:trPr>
        <w:tc>
          <w:tcPr>
            <w:tcW w:w="1560" w:type="dxa"/>
          </w:tcPr>
          <w:p w:rsidR="006D5D21" w:rsidRPr="004A403E" w:rsidRDefault="006D5D21" w:rsidP="006D5D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403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Zasilacz</w:t>
            </w:r>
            <w:proofErr w:type="spellEnd"/>
          </w:p>
        </w:tc>
        <w:tc>
          <w:tcPr>
            <w:tcW w:w="5103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Maksymalnie 500W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rPr>
          <w:trHeight w:val="210"/>
        </w:trPr>
        <w:tc>
          <w:tcPr>
            <w:tcW w:w="1560" w:type="dxa"/>
            <w:vAlign w:val="center"/>
          </w:tcPr>
          <w:p w:rsidR="006D5D21" w:rsidRPr="004A403E" w:rsidRDefault="006D5D21" w:rsidP="006D5D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b/>
                <w:bCs/>
                <w:sz w:val="20"/>
                <w:szCs w:val="20"/>
                <w:lang w:val="pl-PL"/>
              </w:rPr>
              <w:t>Bezpieczeństwo</w:t>
            </w:r>
            <w:r w:rsidRPr="004A403E">
              <w:rPr>
                <w:rFonts w:cstheme="minorHAnsi"/>
                <w:sz w:val="20"/>
                <w:szCs w:val="20"/>
                <w:lang w:val="pl-PL" w:eastAsia="zh-CN"/>
              </w:rPr>
              <w:t xml:space="preserve"> </w:t>
            </w:r>
          </w:p>
        </w:tc>
        <w:tc>
          <w:tcPr>
            <w:tcW w:w="5103" w:type="dxa"/>
            <w:noWrap/>
            <w:vAlign w:val="center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Zatrzask górnej pokrywy oraz blokada na ramce </w:t>
            </w:r>
            <w:proofErr w:type="spellStart"/>
            <w:r w:rsidRPr="004A403E">
              <w:rPr>
                <w:rFonts w:cstheme="minorHAnsi"/>
                <w:color w:val="000000"/>
                <w:sz w:val="20"/>
                <w:szCs w:val="20"/>
                <w:lang w:val="pl-PL"/>
              </w:rPr>
              <w:t>panela</w:t>
            </w:r>
            <w:proofErr w:type="spellEnd"/>
            <w:r w:rsidRPr="004A403E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zamykana na klucz służąca do ochrony nieautoryzowanego dostępu do dysków twardych. </w:t>
            </w:r>
          </w:p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Wbudowany czujnik otwarcia obudowy współpracujący z BIOS i kartą zarządzającą. </w:t>
            </w:r>
          </w:p>
          <w:p w:rsidR="006D5D21" w:rsidRPr="004A403E" w:rsidRDefault="006D5D21" w:rsidP="006D5D21">
            <w:pPr>
              <w:numPr>
                <w:ilvl w:val="0"/>
                <w:numId w:val="6"/>
              </w:numPr>
              <w:contextualSpacing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color w:val="000000"/>
                <w:sz w:val="20"/>
                <w:szCs w:val="20"/>
                <w:lang w:val="pl-PL"/>
              </w:rPr>
              <w:t>Moduł TPM 2.0</w:t>
            </w:r>
          </w:p>
          <w:p w:rsidR="006D5D21" w:rsidRPr="004A403E" w:rsidRDefault="006D5D21" w:rsidP="006D5D21">
            <w:pPr>
              <w:numPr>
                <w:ilvl w:val="0"/>
                <w:numId w:val="6"/>
              </w:numPr>
              <w:contextualSpacing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color w:val="000000"/>
                <w:sz w:val="20"/>
                <w:szCs w:val="20"/>
                <w:lang w:val="pl-PL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9"/>
              </w:numPr>
              <w:contextualSpacing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4A403E" w:rsidTr="006C05BF">
        <w:tc>
          <w:tcPr>
            <w:tcW w:w="1560" w:type="dxa"/>
            <w:noWrap/>
            <w:hideMark/>
          </w:tcPr>
          <w:p w:rsidR="006D5D21" w:rsidRPr="004A403E" w:rsidRDefault="006D5D21" w:rsidP="006D5D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4A403E">
              <w:rPr>
                <w:rFonts w:cstheme="minorHAnsi"/>
                <w:b/>
                <w:bCs/>
                <w:sz w:val="20"/>
                <w:szCs w:val="20"/>
                <w:lang w:val="pl-PL"/>
              </w:rPr>
              <w:t>Karta Zarządzania</w:t>
            </w:r>
          </w:p>
        </w:tc>
        <w:tc>
          <w:tcPr>
            <w:tcW w:w="5103" w:type="dxa"/>
            <w:hideMark/>
          </w:tcPr>
          <w:p w:rsidR="006D5D21" w:rsidRPr="004A403E" w:rsidRDefault="006D5D21" w:rsidP="006D5D21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Niezależna od zainstalowanego na serwerze systemu operacyjnego posiadająca dedykowany port Gigabit Ethernet RJ-45 i umożliwiająca:</w:t>
            </w:r>
          </w:p>
          <w:p w:rsidR="006D5D21" w:rsidRPr="004A403E" w:rsidRDefault="006D5D21" w:rsidP="006D5D21">
            <w:pPr>
              <w:numPr>
                <w:ilvl w:val="0"/>
                <w:numId w:val="20"/>
              </w:numPr>
              <w:spacing w:line="252" w:lineRule="auto"/>
              <w:contextualSpacing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zdalny dostęp do graficznego interfejsu Web karty zarządzającej; </w:t>
            </w:r>
          </w:p>
          <w:p w:rsidR="006D5D21" w:rsidRPr="004A403E" w:rsidRDefault="006D5D21" w:rsidP="006D5D21">
            <w:pPr>
              <w:numPr>
                <w:ilvl w:val="0"/>
                <w:numId w:val="20"/>
              </w:numPr>
              <w:spacing w:line="252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4A403E">
              <w:rPr>
                <w:rFonts w:cstheme="minorHAnsi"/>
                <w:sz w:val="20"/>
                <w:szCs w:val="20"/>
              </w:rPr>
              <w:t>wsparcie</w:t>
            </w:r>
            <w:proofErr w:type="spellEnd"/>
            <w:r w:rsidRPr="004A403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A403E">
              <w:rPr>
                <w:rFonts w:cstheme="minorHAnsi"/>
                <w:sz w:val="20"/>
                <w:szCs w:val="20"/>
              </w:rPr>
              <w:t>dla</w:t>
            </w:r>
            <w:proofErr w:type="spellEnd"/>
            <w:r w:rsidRPr="004A403E">
              <w:rPr>
                <w:rFonts w:cstheme="minorHAnsi"/>
                <w:sz w:val="20"/>
                <w:szCs w:val="20"/>
              </w:rPr>
              <w:t xml:space="preserve"> WSMAN (Web Service for Management); SNMP; IPMI2.0, SSH, Redfish; </w:t>
            </w:r>
          </w:p>
          <w:p w:rsidR="006D5D21" w:rsidRPr="004A403E" w:rsidRDefault="006D5D21" w:rsidP="006D5D21">
            <w:pPr>
              <w:numPr>
                <w:ilvl w:val="0"/>
                <w:numId w:val="20"/>
              </w:numPr>
              <w:spacing w:line="252" w:lineRule="auto"/>
              <w:contextualSpacing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możliwość bezpośredniego zarządzania poprzez dedykowany port USB na przednim panelu serwera</w:t>
            </w:r>
          </w:p>
          <w:p w:rsidR="006D5D21" w:rsidRPr="004A403E" w:rsidRDefault="006D5D21" w:rsidP="006D5D21">
            <w:pPr>
              <w:numPr>
                <w:ilvl w:val="0"/>
                <w:numId w:val="20"/>
              </w:numPr>
              <w:spacing w:line="252" w:lineRule="auto"/>
              <w:contextualSpacing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szyfrowane SSL;</w:t>
            </w:r>
          </w:p>
          <w:p w:rsidR="006D5D21" w:rsidRPr="004A403E" w:rsidRDefault="006D5D21" w:rsidP="006D5D21">
            <w:pPr>
              <w:numPr>
                <w:ilvl w:val="0"/>
                <w:numId w:val="20"/>
              </w:numPr>
              <w:spacing w:line="252" w:lineRule="auto"/>
              <w:contextualSpacing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wsparcie dla IPv6;</w:t>
            </w:r>
          </w:p>
          <w:p w:rsidR="006D5D21" w:rsidRPr="004A403E" w:rsidRDefault="006D5D21" w:rsidP="006D5D21">
            <w:pPr>
              <w:numPr>
                <w:ilvl w:val="0"/>
                <w:numId w:val="20"/>
              </w:numPr>
              <w:spacing w:line="252" w:lineRule="auto"/>
              <w:contextualSpacing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wsparcie dla </w:t>
            </w:r>
            <w:proofErr w:type="spellStart"/>
            <w:r w:rsidRPr="004A403E">
              <w:rPr>
                <w:rFonts w:cstheme="minorHAnsi"/>
                <w:sz w:val="20"/>
                <w:szCs w:val="20"/>
                <w:lang w:val="pl-PL"/>
              </w:rPr>
              <w:t>dynamic</w:t>
            </w:r>
            <w:proofErr w:type="spellEnd"/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 DNS;</w:t>
            </w:r>
          </w:p>
          <w:p w:rsidR="006D5D21" w:rsidRPr="004A403E" w:rsidRDefault="006D5D21" w:rsidP="006D5D21">
            <w:pPr>
              <w:numPr>
                <w:ilvl w:val="0"/>
                <w:numId w:val="20"/>
              </w:numPr>
              <w:spacing w:line="252" w:lineRule="auto"/>
              <w:contextualSpacing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zdalne monitorowanie i informowanie o statusie serwera (m.in. prędkości obrotowej wentylatorów, konfiguracji serwera);</w:t>
            </w:r>
          </w:p>
          <w:p w:rsidR="006D5D21" w:rsidRPr="004A403E" w:rsidRDefault="006D5D21" w:rsidP="006D5D21">
            <w:pPr>
              <w:numPr>
                <w:ilvl w:val="0"/>
                <w:numId w:val="20"/>
              </w:numPr>
              <w:spacing w:line="252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4A403E">
              <w:rPr>
                <w:rFonts w:cstheme="minorHAnsi"/>
                <w:sz w:val="20"/>
                <w:szCs w:val="20"/>
              </w:rPr>
              <w:t>obsługa</w:t>
            </w:r>
            <w:proofErr w:type="spellEnd"/>
            <w:r w:rsidRPr="004A403E">
              <w:rPr>
                <w:rFonts w:cstheme="minorHAnsi"/>
                <w:sz w:val="20"/>
                <w:szCs w:val="20"/>
              </w:rPr>
              <w:t xml:space="preserve"> Public Key Authentication (PKA) </w:t>
            </w:r>
            <w:proofErr w:type="spellStart"/>
            <w:r w:rsidRPr="004A403E">
              <w:rPr>
                <w:rFonts w:cstheme="minorHAnsi"/>
                <w:sz w:val="20"/>
                <w:szCs w:val="20"/>
              </w:rPr>
              <w:t>przez</w:t>
            </w:r>
            <w:proofErr w:type="spellEnd"/>
            <w:r w:rsidRPr="004A403E">
              <w:rPr>
                <w:rFonts w:cstheme="minorHAnsi"/>
                <w:sz w:val="20"/>
                <w:szCs w:val="20"/>
              </w:rPr>
              <w:t xml:space="preserve"> SSH;</w:t>
            </w:r>
          </w:p>
          <w:p w:rsidR="006D5D21" w:rsidRPr="004A403E" w:rsidRDefault="006D5D21" w:rsidP="006D5D21">
            <w:pPr>
              <w:numPr>
                <w:ilvl w:val="0"/>
                <w:numId w:val="20"/>
              </w:numPr>
              <w:spacing w:line="252" w:lineRule="auto"/>
              <w:contextualSpacing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wysyłanie do administratora maila z powiadomieniem o awarii lub zmianie konfiguracji sprzętowej.</w:t>
            </w:r>
          </w:p>
          <w:p w:rsidR="006D5D21" w:rsidRPr="004A403E" w:rsidRDefault="006D5D21" w:rsidP="006D5D21">
            <w:pPr>
              <w:spacing w:line="256" w:lineRule="auto"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oraz z możliwością rozszerzenia funkcjonalności o:</w:t>
            </w:r>
          </w:p>
          <w:p w:rsidR="006D5D21" w:rsidRPr="004A403E" w:rsidRDefault="006D5D21" w:rsidP="006D5D21">
            <w:pPr>
              <w:numPr>
                <w:ilvl w:val="0"/>
                <w:numId w:val="21"/>
              </w:numPr>
              <w:spacing w:line="256" w:lineRule="auto"/>
              <w:contextualSpacing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Wirtualny schowek ułatwiający korzystanie z konsoli zdalnej</w:t>
            </w:r>
          </w:p>
          <w:p w:rsidR="006D5D21" w:rsidRPr="004A403E" w:rsidRDefault="006D5D21" w:rsidP="006D5D21">
            <w:pPr>
              <w:numPr>
                <w:ilvl w:val="0"/>
                <w:numId w:val="21"/>
              </w:numPr>
              <w:spacing w:line="256" w:lineRule="auto"/>
              <w:contextualSpacing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Przesyłanie danych telemetrycznych w czasie rzeczywistym</w:t>
            </w:r>
          </w:p>
          <w:p w:rsidR="006D5D21" w:rsidRPr="004A403E" w:rsidRDefault="006D5D21" w:rsidP="006D5D21">
            <w:pPr>
              <w:numPr>
                <w:ilvl w:val="0"/>
                <w:numId w:val="21"/>
              </w:numPr>
              <w:spacing w:line="256" w:lineRule="auto"/>
              <w:contextualSpacing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Dostosowanie zarządzania temperaturą i przepływem powietrza w serwerze</w:t>
            </w:r>
          </w:p>
          <w:p w:rsidR="006D5D21" w:rsidRPr="004A403E" w:rsidRDefault="006D5D21" w:rsidP="006D5D21">
            <w:pPr>
              <w:numPr>
                <w:ilvl w:val="0"/>
                <w:numId w:val="21"/>
              </w:numPr>
              <w:spacing w:line="256" w:lineRule="auto"/>
              <w:contextualSpacing/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Automatyczna rejestracja certyfikatów (ACE)</w:t>
            </w:r>
          </w:p>
          <w:p w:rsidR="006D5D21" w:rsidRPr="004A403E" w:rsidRDefault="006D5D21" w:rsidP="006D5D21">
            <w:pPr>
              <w:spacing w:line="256" w:lineRule="auto"/>
              <w:ind w:left="720"/>
              <w:contextualSpacing/>
              <w:jc w:val="both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3544" w:type="dxa"/>
          </w:tcPr>
          <w:p w:rsidR="006D5D21" w:rsidRPr="004A403E" w:rsidRDefault="006D5D21" w:rsidP="006D5D21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c>
          <w:tcPr>
            <w:tcW w:w="1560" w:type="dxa"/>
            <w:noWrap/>
          </w:tcPr>
          <w:p w:rsidR="006D5D21" w:rsidRPr="004A403E" w:rsidRDefault="006D5D21" w:rsidP="006D5D21">
            <w:pPr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b/>
                <w:bCs/>
                <w:sz w:val="20"/>
                <w:szCs w:val="20"/>
                <w:lang w:val="pl-PL"/>
              </w:rPr>
              <w:t>Oprogramowanie do zarządzania</w:t>
            </w:r>
          </w:p>
        </w:tc>
        <w:tc>
          <w:tcPr>
            <w:tcW w:w="5103" w:type="dxa"/>
          </w:tcPr>
          <w:p w:rsidR="006D5D21" w:rsidRPr="004A403E" w:rsidRDefault="006D5D21" w:rsidP="006D5D21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Możliwość zainstalowania oprogramowania producenta do zarządzania, spełniającego poniższe wymagania: 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Wsparcie dla serwerów, urządzeń sieciowych oraz pamięci masowych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integracja z Active Directory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Możliwość zarządzania dostarczonymi serwerami bez udziału dedykowanego agenta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Wsparcie dla protokołów SNMP, IPMI, Linux SSH, </w:t>
            </w:r>
            <w:proofErr w:type="spellStart"/>
            <w:r w:rsidRPr="004A403E">
              <w:rPr>
                <w:rFonts w:cstheme="minorHAnsi"/>
                <w:sz w:val="20"/>
                <w:szCs w:val="20"/>
                <w:lang w:val="pl-PL"/>
              </w:rPr>
              <w:t>Redfish</w:t>
            </w:r>
            <w:proofErr w:type="spellEnd"/>
            <w:r w:rsidRPr="004A403E">
              <w:rPr>
                <w:rFonts w:cstheme="minorHAnsi"/>
                <w:sz w:val="20"/>
                <w:szCs w:val="20"/>
                <w:lang w:val="pl-PL"/>
              </w:rPr>
              <w:t>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Możliwość uruchamiania procesu wykrywania urządzeń w oparciu o harmonogram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Szczegółowy opis wykrytych systemów oraz ich komponentów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Możliwość eksportu raportu do CSV, HTML, XLS, PDF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Możliwość tworzenia własnych raportów w oparciu o wszystkie informacje zawarte w inwentarzu.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Grupowanie urządzeń w oparciu o kryteria użytkownika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4A403E">
              <w:rPr>
                <w:rFonts w:cstheme="minorHAnsi"/>
                <w:sz w:val="20"/>
                <w:szCs w:val="20"/>
                <w:lang w:val="pl-PL"/>
              </w:rPr>
              <w:t>PCIe</w:t>
            </w:r>
            <w:proofErr w:type="spellEnd"/>
            <w:r w:rsidRPr="004A403E">
              <w:rPr>
                <w:rFonts w:cstheme="minorHAnsi"/>
                <w:sz w:val="20"/>
                <w:szCs w:val="20"/>
                <w:lang w:val="pl-PL"/>
              </w:rPr>
              <w:t>, pozostałego czasu gwarancji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Możliwość uruchamiania narzędzi zarządzających w poszczególnych urządzeniach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Szybki podgląd stanu środowiska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Podsumowanie stanu dla każdego urządzenia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Szczegółowy status urządzenia/elementu/komponentu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Generowanie alertów przy zmianie stanu urządzenia.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Filtry raportów umożliwiające podgląd najważniejszych zdarzeń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Integracja z service </w:t>
            </w:r>
            <w:proofErr w:type="spellStart"/>
            <w:r w:rsidRPr="004A403E">
              <w:rPr>
                <w:rFonts w:cstheme="minorHAnsi"/>
                <w:sz w:val="20"/>
                <w:szCs w:val="20"/>
                <w:lang w:val="pl-PL"/>
              </w:rPr>
              <w:t>desk</w:t>
            </w:r>
            <w:proofErr w:type="spellEnd"/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 producenta dostarczonej platformy sprzętowej 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Możliwość przejęcia zdalnego pulpitu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Możliwość podmontowania wirtualnego napędu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Kreator umożliwiający dostosowanie akcji dla wybranych alertów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Możliwość importu plików MIB 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Przesyłanie alertów „as-</w:t>
            </w:r>
            <w:proofErr w:type="spellStart"/>
            <w:r w:rsidRPr="004A403E">
              <w:rPr>
                <w:rFonts w:cstheme="minorHAnsi"/>
                <w:sz w:val="20"/>
                <w:szCs w:val="20"/>
                <w:lang w:val="pl-PL"/>
              </w:rPr>
              <w:t>is</w:t>
            </w:r>
            <w:proofErr w:type="spellEnd"/>
            <w:r w:rsidRPr="004A403E">
              <w:rPr>
                <w:rFonts w:cstheme="minorHAnsi"/>
                <w:sz w:val="20"/>
                <w:szCs w:val="20"/>
                <w:lang w:val="pl-PL"/>
              </w:rPr>
              <w:t>” do innych konsol firm trzecich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Możliwość definiowania ról administratorów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Możliwość zdalnej aktualizacji oprogramowania wewnętrznego serwerów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Aktualizacja oparta o wybranie źródła bibliotek (lokalna, on-line producenta oferowanego rozwiązania)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Możliwość instalacji oprogramowania wewnętrznego bez potrzeby instalacji agenta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Możliwość automatycznego generowania i zgłaszania incydentów awarii bezpośrednio do centrum serwisowego producenta serwerów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Możliwość tworzenia sprzętowej konfiguracji bazowej i na jej podstawie weryfikacji środowiska w celu wykrycia rozbieżności.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Wdrażanie serwerów, rozwiązań modularnych oraz przełączników sieciowych w oparciu o profile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Możliwość migracji ustawień serwera wraz z wirtualnymi adresami sieciowymi (MAC, WWN, IQN) między urządzeniami. 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Tworzenie gotowych paczek informacji umożliwiających zdiagnozowanie awarii urządzenia przez serwis producenta. 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>Zdalne uruchamianie diagnostyki serwera. 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Dedykowana aplikacja na urządzenia mobilne integrująca się z wyżej opisanymi oprogramowaniem zarządzającym. </w:t>
            </w:r>
          </w:p>
          <w:p w:rsidR="006D5D21" w:rsidRPr="004A403E" w:rsidRDefault="006D5D21" w:rsidP="006D5D21">
            <w:pPr>
              <w:numPr>
                <w:ilvl w:val="1"/>
                <w:numId w:val="4"/>
              </w:numPr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Oprogramowanie dostarczane jako wirtualny </w:t>
            </w:r>
            <w:proofErr w:type="spellStart"/>
            <w:r w:rsidRPr="004A403E">
              <w:rPr>
                <w:rFonts w:cstheme="minorHAnsi"/>
                <w:sz w:val="20"/>
                <w:szCs w:val="20"/>
                <w:lang w:val="pl-PL"/>
              </w:rPr>
              <w:t>appliance</w:t>
            </w:r>
            <w:proofErr w:type="spellEnd"/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 dla KVM, </w:t>
            </w:r>
            <w:proofErr w:type="spellStart"/>
            <w:r w:rsidRPr="004A403E">
              <w:rPr>
                <w:rFonts w:cstheme="minorHAnsi"/>
                <w:sz w:val="20"/>
                <w:szCs w:val="20"/>
                <w:lang w:val="pl-PL"/>
              </w:rPr>
              <w:t>ESXi</w:t>
            </w:r>
            <w:proofErr w:type="spellEnd"/>
            <w:r w:rsidRPr="004A403E">
              <w:rPr>
                <w:rFonts w:cstheme="minorHAnsi"/>
                <w:sz w:val="20"/>
                <w:szCs w:val="20"/>
                <w:lang w:val="pl-PL"/>
              </w:rPr>
              <w:t xml:space="preserve"> i Hyper-V. 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c>
          <w:tcPr>
            <w:tcW w:w="1560" w:type="dxa"/>
            <w:noWrap/>
          </w:tcPr>
          <w:p w:rsidR="006D5D21" w:rsidRPr="004A403E" w:rsidRDefault="006D5D21" w:rsidP="006D5D21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 w:rsidRPr="004A403E">
              <w:rPr>
                <w:b/>
                <w:bCs/>
                <w:sz w:val="20"/>
                <w:szCs w:val="20"/>
                <w:lang w:val="pl-PL"/>
              </w:rPr>
              <w:t>Certyfikaty</w:t>
            </w:r>
          </w:p>
        </w:tc>
        <w:tc>
          <w:tcPr>
            <w:tcW w:w="5103" w:type="dxa"/>
          </w:tcPr>
          <w:p w:rsidR="006D5D21" w:rsidRPr="004A403E" w:rsidRDefault="006D5D21" w:rsidP="006D5D21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color w:val="000000"/>
                <w:sz w:val="20"/>
                <w:szCs w:val="20"/>
                <w:lang w:val="pl-PL"/>
              </w:rPr>
              <w:t xml:space="preserve">Serwer musi być wyprodukowany zgodnie z normą ISO-9001:2015 oraz ISO-14001. </w:t>
            </w:r>
          </w:p>
          <w:p w:rsidR="006D5D21" w:rsidRPr="004A403E" w:rsidRDefault="006D5D21" w:rsidP="006D5D21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color w:val="000000"/>
                <w:sz w:val="20"/>
                <w:szCs w:val="20"/>
                <w:lang w:val="pl-PL"/>
              </w:rPr>
              <w:t>Serwer musi posiadać deklaracja CE.</w:t>
            </w:r>
          </w:p>
          <w:p w:rsidR="006D5D21" w:rsidRPr="004A403E" w:rsidRDefault="006D5D21" w:rsidP="006D5D21">
            <w:pPr>
              <w:numPr>
                <w:ilvl w:val="0"/>
                <w:numId w:val="4"/>
              </w:numPr>
              <w:contextualSpacing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3" w:history="1">
              <w:r w:rsidRPr="004A403E">
                <w:rPr>
                  <w:rFonts w:cstheme="minorHAnsi"/>
                  <w:color w:val="0563C1" w:themeColor="hyperlink"/>
                  <w:sz w:val="20"/>
                  <w:szCs w:val="20"/>
                  <w:u w:val="single"/>
                  <w:lang w:val="pl-PL"/>
                </w:rPr>
                <w:t>www.epeat.net</w:t>
              </w:r>
            </w:hyperlink>
            <w:r w:rsidRPr="004A403E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potwierdzający spełnienie normy co najmniej </w:t>
            </w:r>
            <w:proofErr w:type="spellStart"/>
            <w:r w:rsidRPr="004A403E">
              <w:rPr>
                <w:rFonts w:cstheme="minorHAnsi"/>
                <w:color w:val="000000"/>
                <w:sz w:val="20"/>
                <w:szCs w:val="20"/>
                <w:lang w:val="pl-PL"/>
              </w:rPr>
              <w:t>Epeat</w:t>
            </w:r>
            <w:proofErr w:type="spellEnd"/>
            <w:r w:rsidRPr="004A403E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Silver według normy wprowadzonej w 2019 roku - </w:t>
            </w:r>
            <w:r w:rsidRPr="004A403E">
              <w:rPr>
                <w:rFonts w:cstheme="minorHAnsi"/>
                <w:b/>
                <w:bCs/>
                <w:color w:val="000000"/>
                <w:sz w:val="20"/>
                <w:szCs w:val="20"/>
                <w:lang w:val="pl-PL"/>
              </w:rPr>
              <w:t>Wykonawca złoży dokument potwierdzający spełnianie wymogu.</w:t>
            </w:r>
          </w:p>
          <w:p w:rsidR="006D5D21" w:rsidRPr="004A403E" w:rsidRDefault="006D5D21" w:rsidP="006D5D21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cstheme="minorHAnsi"/>
                <w:sz w:val="20"/>
                <w:szCs w:val="20"/>
                <w:lang w:val="pl-PL"/>
              </w:rPr>
            </w:pPr>
            <w:r w:rsidRPr="004A403E">
              <w:rPr>
                <w:color w:val="000000"/>
                <w:sz w:val="20"/>
                <w:szCs w:val="20"/>
                <w:lang w:val="pl-PL"/>
              </w:rPr>
              <w:t xml:space="preserve">Oferowany serwer musi znajdować się na liście Windows Server </w:t>
            </w:r>
            <w:proofErr w:type="spellStart"/>
            <w:r w:rsidRPr="004A403E">
              <w:rPr>
                <w:color w:val="000000"/>
                <w:sz w:val="20"/>
                <w:szCs w:val="20"/>
                <w:lang w:val="pl-PL"/>
              </w:rPr>
              <w:t>Catalog</w:t>
            </w:r>
            <w:proofErr w:type="spellEnd"/>
            <w:r w:rsidRPr="004A403E">
              <w:rPr>
                <w:color w:val="000000"/>
                <w:sz w:val="20"/>
                <w:szCs w:val="20"/>
                <w:lang w:val="pl-PL"/>
              </w:rPr>
              <w:t xml:space="preserve"> i posiadać status „</w:t>
            </w:r>
            <w:proofErr w:type="spellStart"/>
            <w:r w:rsidRPr="004A403E">
              <w:rPr>
                <w:color w:val="000000"/>
                <w:sz w:val="20"/>
                <w:szCs w:val="20"/>
                <w:lang w:val="pl-PL"/>
              </w:rPr>
              <w:t>Certified</w:t>
            </w:r>
            <w:proofErr w:type="spellEnd"/>
            <w:r w:rsidRPr="004A403E">
              <w:rPr>
                <w:color w:val="000000"/>
                <w:sz w:val="20"/>
                <w:szCs w:val="20"/>
                <w:lang w:val="pl-PL"/>
              </w:rPr>
              <w:t xml:space="preserve"> for Windows” dla systemów Microsoft Windows Server 2019, Microsoft Windows Server 2022.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color w:val="000000"/>
                <w:sz w:val="20"/>
                <w:szCs w:val="20"/>
                <w:lang w:val="pl-PL"/>
              </w:rPr>
            </w:pPr>
          </w:p>
        </w:tc>
      </w:tr>
      <w:tr w:rsidR="006D5D21" w:rsidRPr="00F00009" w:rsidTr="006C05BF">
        <w:trPr>
          <w:trHeight w:val="741"/>
        </w:trPr>
        <w:tc>
          <w:tcPr>
            <w:tcW w:w="1560" w:type="dxa"/>
            <w:noWrap/>
            <w:hideMark/>
          </w:tcPr>
          <w:p w:rsidR="006D5D21" w:rsidRPr="004A403E" w:rsidRDefault="006D5D21" w:rsidP="006D5D2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4A403E">
              <w:rPr>
                <w:b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5103" w:type="dxa"/>
            <w:hideMark/>
          </w:tcPr>
          <w:p w:rsidR="006D5D21" w:rsidRPr="004A403E" w:rsidRDefault="006D5D21" w:rsidP="006D5D21">
            <w:pPr>
              <w:numPr>
                <w:ilvl w:val="0"/>
                <w:numId w:val="7"/>
              </w:numPr>
              <w:spacing w:line="252" w:lineRule="auto"/>
              <w:contextualSpacing/>
              <w:rPr>
                <w:rFonts w:eastAsia="Times New Roman"/>
                <w:color w:val="000000"/>
                <w:sz w:val="20"/>
                <w:szCs w:val="20"/>
                <w:lang w:val="pl-PL" w:eastAsia="zh-CN"/>
              </w:rPr>
            </w:pPr>
            <w:r w:rsidRPr="004A403E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wymaga zapewnienia gwarancji Producenta z zakresu wdrażanej technologii na okres 7 lat.</w:t>
            </w:r>
          </w:p>
          <w:p w:rsidR="006D5D21" w:rsidRPr="004A403E" w:rsidRDefault="006D5D21" w:rsidP="006D5D21">
            <w:pPr>
              <w:numPr>
                <w:ilvl w:val="0"/>
                <w:numId w:val="7"/>
              </w:numPr>
              <w:spacing w:line="252" w:lineRule="auto"/>
              <w:contextualSpacing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oczekuje możliwości zgłaszania zdarzeń serwisowych w trybie 24/7/365 następującymi kanałami: telefonicznie i przez Internet. </w:t>
            </w:r>
          </w:p>
          <w:p w:rsidR="006D5D21" w:rsidRPr="004A403E" w:rsidRDefault="006D5D21" w:rsidP="006D5D21">
            <w:pPr>
              <w:numPr>
                <w:ilvl w:val="0"/>
                <w:numId w:val="7"/>
              </w:numPr>
              <w:spacing w:line="252" w:lineRule="auto"/>
              <w:contextualSpacing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Zamawiający wymaga pojedynczego punktu kontaktu dla całego rozwiązania Producenta, w tym także sprzedanego oprogramowania. </w:t>
            </w:r>
          </w:p>
          <w:p w:rsidR="006D5D21" w:rsidRPr="004A403E" w:rsidRDefault="006D5D21" w:rsidP="006D5D21">
            <w:pPr>
              <w:numPr>
                <w:ilvl w:val="0"/>
                <w:numId w:val="7"/>
              </w:numPr>
              <w:spacing w:line="252" w:lineRule="auto"/>
              <w:contextualSpacing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możliwości samodzielnego kwalifikowania poziomu ważności naprawy.</w:t>
            </w:r>
          </w:p>
          <w:p w:rsidR="006D5D21" w:rsidRPr="004A403E" w:rsidRDefault="006D5D21" w:rsidP="006D5D21">
            <w:pPr>
              <w:numPr>
                <w:ilvl w:val="0"/>
                <w:numId w:val="7"/>
              </w:numPr>
              <w:spacing w:line="252" w:lineRule="auto"/>
              <w:contextualSpacing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:rsidR="006D5D21" w:rsidRPr="004A403E" w:rsidRDefault="006D5D21" w:rsidP="006D5D21">
            <w:pPr>
              <w:numPr>
                <w:ilvl w:val="0"/>
                <w:numId w:val="7"/>
              </w:numPr>
              <w:spacing w:line="252" w:lineRule="auto"/>
              <w:contextualSpacing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Naprawa ma się odbyć w siedzibie zamawiającego, chyba, że zamawiający dla danej naprawy zgodzi się na inną formę.  </w:t>
            </w:r>
          </w:p>
          <w:p w:rsidR="006D5D21" w:rsidRPr="004A403E" w:rsidRDefault="006D5D21" w:rsidP="006D5D21">
            <w:pPr>
              <w:numPr>
                <w:ilvl w:val="0"/>
                <w:numId w:val="7"/>
              </w:numPr>
              <w:spacing w:line="252" w:lineRule="auto"/>
              <w:contextualSpacing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:rsidR="006D5D21" w:rsidRPr="004A403E" w:rsidRDefault="006D5D21" w:rsidP="006D5D21">
            <w:pPr>
              <w:numPr>
                <w:ilvl w:val="0"/>
                <w:numId w:val="7"/>
              </w:numPr>
              <w:spacing w:line="252" w:lineRule="auto"/>
              <w:contextualSpacing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/>
                <w:color w:val="000000"/>
                <w:sz w:val="20"/>
                <w:szCs w:val="20"/>
                <w:lang w:val="pl-PL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:rsidR="006D5D21" w:rsidRPr="004A403E" w:rsidRDefault="006D5D21" w:rsidP="006D5D21">
            <w:pPr>
              <w:numPr>
                <w:ilvl w:val="0"/>
                <w:numId w:val="7"/>
              </w:numPr>
              <w:contextualSpacing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Możliwość rozszerzenia gwarancji producenta o usługę diagnostyki sprzętu na miejscu w przypadku awarii. </w:t>
            </w:r>
            <w:proofErr w:type="spellStart"/>
            <w:r w:rsidRPr="004A403E">
              <w:rPr>
                <w:rFonts w:eastAsia="Times New Roman" w:cstheme="minorHAnsi"/>
                <w:color w:val="000000"/>
                <w:sz w:val="20"/>
                <w:szCs w:val="20"/>
              </w:rPr>
              <w:t>Charakterystyka</w:t>
            </w:r>
            <w:proofErr w:type="spellEnd"/>
            <w:r w:rsidRPr="004A403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403E">
              <w:rPr>
                <w:rFonts w:eastAsia="Times New Roman" w:cstheme="minorHAnsi"/>
                <w:color w:val="000000"/>
                <w:sz w:val="20"/>
                <w:szCs w:val="20"/>
              </w:rPr>
              <w:t>usługi</w:t>
            </w:r>
            <w:proofErr w:type="spellEnd"/>
            <w:r w:rsidRPr="004A403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403E">
              <w:rPr>
                <w:rFonts w:eastAsia="Times New Roman" w:cstheme="minorHAnsi"/>
                <w:color w:val="000000"/>
                <w:sz w:val="20"/>
                <w:szCs w:val="20"/>
              </w:rPr>
              <w:t>diagnostyki</w:t>
            </w:r>
            <w:proofErr w:type="spellEnd"/>
            <w:r w:rsidRPr="004A403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: </w:t>
            </w:r>
          </w:p>
          <w:p w:rsidR="006D5D21" w:rsidRPr="004A403E" w:rsidRDefault="006D5D21" w:rsidP="006D5D21">
            <w:pPr>
              <w:numPr>
                <w:ilvl w:val="1"/>
                <w:numId w:val="7"/>
              </w:numPr>
              <w:spacing w:line="252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Możliwości utworzenia zgłaszania serwisowego w wyniku, którego proces diagnostyki odbędzie się na miejscu w siedzibie zamawiającego.</w:t>
            </w:r>
          </w:p>
          <w:p w:rsidR="006D5D21" w:rsidRPr="004A403E" w:rsidRDefault="006D5D21" w:rsidP="006D5D21">
            <w:pPr>
              <w:numPr>
                <w:ilvl w:val="1"/>
                <w:numId w:val="7"/>
              </w:numPr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:rsidR="006D5D21" w:rsidRPr="004A403E" w:rsidRDefault="006D5D21" w:rsidP="006D5D21">
            <w:pPr>
              <w:numPr>
                <w:ilvl w:val="1"/>
                <w:numId w:val="7"/>
              </w:numPr>
              <w:spacing w:line="252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:rsidR="006D5D21" w:rsidRPr="004A403E" w:rsidRDefault="006D5D21" w:rsidP="006D5D21">
            <w:pPr>
              <w:numPr>
                <w:ilvl w:val="1"/>
                <w:numId w:val="7"/>
              </w:numPr>
              <w:spacing w:line="252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:rsidR="006D5D21" w:rsidRPr="004A403E" w:rsidRDefault="006D5D21" w:rsidP="006D5D21">
            <w:pPr>
              <w:numPr>
                <w:ilvl w:val="1"/>
                <w:numId w:val="7"/>
              </w:numPr>
              <w:spacing w:line="252" w:lineRule="auto"/>
              <w:contextualSpacing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:rsidR="006D5D21" w:rsidRPr="004A403E" w:rsidRDefault="006D5D21" w:rsidP="006D5D21">
            <w:pPr>
              <w:numPr>
                <w:ilvl w:val="0"/>
                <w:numId w:val="7"/>
              </w:numPr>
              <w:spacing w:line="252" w:lineRule="auto"/>
              <w:contextualSpacing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/>
                <w:color w:val="000000"/>
                <w:sz w:val="20"/>
                <w:szCs w:val="20"/>
                <w:lang w:val="pl-PL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:rsidR="006D5D21" w:rsidRPr="004A403E" w:rsidRDefault="006D5D21" w:rsidP="006D5D21">
            <w:pPr>
              <w:numPr>
                <w:ilvl w:val="0"/>
                <w:numId w:val="7"/>
              </w:numPr>
              <w:contextualSpacing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  <w:r w:rsidRPr="004A403E">
              <w:rPr>
                <w:rFonts w:eastAsia="Times New Roman"/>
                <w:color w:val="000000"/>
                <w:sz w:val="20"/>
                <w:szCs w:val="20"/>
                <w:lang w:val="pl-PL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</w:tc>
        <w:tc>
          <w:tcPr>
            <w:tcW w:w="3544" w:type="dxa"/>
          </w:tcPr>
          <w:p w:rsidR="006D5D21" w:rsidRPr="004A403E" w:rsidRDefault="006D5D21" w:rsidP="006D5D21">
            <w:pPr>
              <w:numPr>
                <w:ilvl w:val="0"/>
                <w:numId w:val="7"/>
              </w:numPr>
              <w:spacing w:line="252" w:lineRule="auto"/>
              <w:contextualSpacing/>
              <w:rPr>
                <w:rFonts w:eastAsia="Times New Roman"/>
                <w:color w:val="000000"/>
                <w:sz w:val="20"/>
                <w:szCs w:val="20"/>
                <w:lang w:val="pl-PL"/>
              </w:rPr>
            </w:pPr>
          </w:p>
        </w:tc>
      </w:tr>
    </w:tbl>
    <w:p w:rsidR="006D5D21" w:rsidRPr="004A403E" w:rsidRDefault="006D5D21" w:rsidP="006D5D21">
      <w:pPr>
        <w:rPr>
          <w:lang w:val="pl-PL"/>
        </w:rPr>
      </w:pPr>
      <w:r w:rsidRPr="004A403E">
        <w:rPr>
          <w:lang w:val="pl-PL"/>
        </w:rPr>
        <w:t>Montaż, konfiguracja, uruchomienie:</w:t>
      </w:r>
    </w:p>
    <w:p w:rsidR="006D5D21" w:rsidRDefault="006C05BF" w:rsidP="006C05BF">
      <w:pPr>
        <w:jc w:val="both"/>
        <w:rPr>
          <w:lang w:val="pl-PL"/>
        </w:rPr>
      </w:pPr>
      <w:r>
        <w:rPr>
          <w:lang w:val="pl-PL"/>
        </w:rPr>
        <w:t xml:space="preserve">- </w:t>
      </w:r>
      <w:r w:rsidR="006D5D21" w:rsidRPr="004A403E">
        <w:rPr>
          <w:lang w:val="pl-PL"/>
        </w:rPr>
        <w:t>Usługa wdrożenia musi obejmować montaż i uruchomienie oferowanego sprzętu w lokalizacji wskazanej przez Zamawiającego.</w:t>
      </w:r>
    </w:p>
    <w:p w:rsidR="006D5D21" w:rsidRDefault="006C05BF" w:rsidP="006C05BF">
      <w:pPr>
        <w:jc w:val="both"/>
        <w:rPr>
          <w:lang w:val="pl-PL"/>
        </w:rPr>
      </w:pPr>
      <w:r>
        <w:rPr>
          <w:lang w:val="pl-PL"/>
        </w:rPr>
        <w:t xml:space="preserve">- </w:t>
      </w:r>
      <w:r w:rsidR="006D5D21" w:rsidRPr="004A403E">
        <w:rPr>
          <w:lang w:val="pl-PL"/>
        </w:rPr>
        <w:t xml:space="preserve">Na oferowanych serwerach musi zostać przeprowadzona aktualizacja </w:t>
      </w:r>
      <w:proofErr w:type="spellStart"/>
      <w:r w:rsidR="006D5D21" w:rsidRPr="004A403E">
        <w:rPr>
          <w:lang w:val="pl-PL"/>
        </w:rPr>
        <w:t>firmware’u</w:t>
      </w:r>
      <w:proofErr w:type="spellEnd"/>
      <w:r w:rsidR="006D5D21" w:rsidRPr="004A403E">
        <w:rPr>
          <w:lang w:val="pl-PL"/>
        </w:rPr>
        <w:t>. Urządzenia zostaną skonfigurowane zgodnie z najlepszymi praktykami.</w:t>
      </w:r>
    </w:p>
    <w:p w:rsidR="006D5D21" w:rsidRPr="004A403E" w:rsidRDefault="006C05BF" w:rsidP="006C05BF">
      <w:pPr>
        <w:jc w:val="both"/>
        <w:rPr>
          <w:lang w:val="pl-PL"/>
        </w:rPr>
      </w:pPr>
      <w:r>
        <w:rPr>
          <w:lang w:val="pl-PL"/>
        </w:rPr>
        <w:t xml:space="preserve">-  </w:t>
      </w:r>
      <w:r w:rsidR="006D5D21" w:rsidRPr="004A403E">
        <w:rPr>
          <w:lang w:val="pl-PL"/>
        </w:rPr>
        <w:t xml:space="preserve">Urządzenia na etapie dostawy od producenta do zamawiającego nie mogą podlegać modyfikacjom </w:t>
      </w:r>
    </w:p>
    <w:p w:rsidR="006D5D21" w:rsidRPr="004A403E" w:rsidRDefault="006D5D21" w:rsidP="006C05BF">
      <w:pPr>
        <w:jc w:val="both"/>
        <w:rPr>
          <w:lang w:val="pl-PL"/>
        </w:rPr>
      </w:pPr>
      <w:r w:rsidRPr="004A403E">
        <w:rPr>
          <w:lang w:val="pl-PL"/>
        </w:rPr>
        <w:t xml:space="preserve">- U zamawiającego należy zainstalować testowa wersję systemu operacyjnego a następnie przetestować serwer darmowym oprogramowaniem testowym obciążeniowym np. 3DMark lub </w:t>
      </w:r>
      <w:proofErr w:type="spellStart"/>
      <w:r w:rsidRPr="004A403E">
        <w:rPr>
          <w:lang w:val="pl-PL"/>
        </w:rPr>
        <w:t>PCMark</w:t>
      </w:r>
      <w:proofErr w:type="spellEnd"/>
      <w:r w:rsidRPr="004A403E">
        <w:rPr>
          <w:lang w:val="pl-PL"/>
        </w:rPr>
        <w:t xml:space="preserve"> 10 lub równorzędnym.</w:t>
      </w:r>
    </w:p>
    <w:p w:rsidR="006D5D21" w:rsidRDefault="006D5D21" w:rsidP="006C05BF">
      <w:pPr>
        <w:jc w:val="both"/>
        <w:rPr>
          <w:lang w:val="pl-PL"/>
        </w:rPr>
      </w:pPr>
      <w:r w:rsidRPr="004A403E">
        <w:rPr>
          <w:lang w:val="pl-PL"/>
        </w:rPr>
        <w:t>- Prace wdrożeniowe będą prowadzone w terminie uzgodnionym z Zamawiającym.</w:t>
      </w:r>
    </w:p>
    <w:p w:rsidR="000A59EB" w:rsidRPr="004A403E" w:rsidRDefault="000A59EB" w:rsidP="006C05BF">
      <w:pPr>
        <w:jc w:val="both"/>
        <w:rPr>
          <w:lang w:val="pl-PL"/>
        </w:rPr>
      </w:pPr>
    </w:p>
    <w:p w:rsidR="006D5D21" w:rsidRPr="000A59EB" w:rsidRDefault="000A59EB" w:rsidP="000A59EB">
      <w:pPr>
        <w:pStyle w:val="Akapitzlist"/>
        <w:ind w:left="284"/>
        <w:jc w:val="both"/>
        <w:rPr>
          <w:b/>
          <w:sz w:val="24"/>
          <w:szCs w:val="24"/>
          <w:lang w:val="pl-PL"/>
        </w:rPr>
      </w:pPr>
      <w:r w:rsidRPr="000A59EB">
        <w:rPr>
          <w:b/>
          <w:sz w:val="24"/>
          <w:szCs w:val="24"/>
          <w:lang w:val="pl-PL"/>
        </w:rPr>
        <w:t>Nazwa i producent urządzenia ………………………………………………………</w:t>
      </w:r>
      <w:r w:rsidR="006D5D21" w:rsidRPr="00642F68">
        <w:rPr>
          <w:b/>
          <w:bCs/>
          <w:i/>
          <w:iCs/>
          <w:kern w:val="2"/>
          <w:lang w:val="pl-PL"/>
        </w:rPr>
        <w:fldChar w:fldCharType="begin"/>
      </w:r>
      <w:r w:rsidR="006D5D21" w:rsidRPr="00642F68">
        <w:rPr>
          <w:b/>
          <w:bCs/>
          <w:i/>
          <w:iCs/>
          <w:kern w:val="2"/>
          <w:lang w:val="pl-PL"/>
        </w:rPr>
        <w:instrText xml:space="preserve"> SEQ CHAPTER \h \r 1</w:instrText>
      </w:r>
      <w:r w:rsidR="006D5D21" w:rsidRPr="00642F68">
        <w:rPr>
          <w:kern w:val="2"/>
          <w:lang w:val="pl-PL"/>
        </w:rPr>
        <w:fldChar w:fldCharType="end"/>
      </w:r>
    </w:p>
    <w:tbl>
      <w:tblPr>
        <w:tblW w:w="1018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570"/>
        <w:gridCol w:w="5141"/>
        <w:gridCol w:w="3474"/>
      </w:tblGrid>
      <w:tr w:rsidR="0059111A" w:rsidRPr="00866258" w:rsidTr="006C05BF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9111A" w:rsidRPr="00642F68" w:rsidRDefault="0059111A" w:rsidP="00276835">
            <w:pPr>
              <w:rPr>
                <w:b/>
                <w:kern w:val="2"/>
                <w:lang w:val="pl-PL"/>
              </w:rPr>
            </w:pPr>
            <w:r w:rsidRPr="00642F68">
              <w:rPr>
                <w:b/>
                <w:kern w:val="2"/>
                <w:lang w:val="pl-PL"/>
              </w:rPr>
              <w:t>Parametr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9111A" w:rsidRDefault="0059111A" w:rsidP="00276835">
            <w:pPr>
              <w:jc w:val="center"/>
              <w:rPr>
                <w:b/>
                <w:kern w:val="2"/>
                <w:lang w:val="pl-PL"/>
              </w:rPr>
            </w:pPr>
            <w:r w:rsidRPr="00642F68">
              <w:rPr>
                <w:b/>
                <w:kern w:val="2"/>
                <w:lang w:val="pl-PL"/>
              </w:rPr>
              <w:t>Cecha/Wartość/Właściwość</w:t>
            </w:r>
          </w:p>
          <w:p w:rsidR="0059111A" w:rsidRPr="00642F68" w:rsidRDefault="0059111A" w:rsidP="0059111A">
            <w:pPr>
              <w:pStyle w:val="Tekstpodstawowy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42F68">
              <w:rPr>
                <w:rFonts w:ascii="Calibri" w:hAnsi="Calibri" w:cs="Calibri"/>
                <w:sz w:val="18"/>
                <w:szCs w:val="18"/>
              </w:rPr>
              <w:t xml:space="preserve">Centralny zasilacz </w:t>
            </w:r>
            <w:proofErr w:type="spellStart"/>
            <w:r w:rsidRPr="00642F68">
              <w:rPr>
                <w:rFonts w:ascii="Calibri" w:hAnsi="Calibri" w:cs="Calibri"/>
                <w:sz w:val="18"/>
                <w:szCs w:val="18"/>
              </w:rPr>
              <w:t>awaryjno</w:t>
            </w:r>
            <w:proofErr w:type="spellEnd"/>
            <w:r w:rsidRPr="00642F68">
              <w:rPr>
                <w:rFonts w:ascii="Calibri" w:hAnsi="Calibri" w:cs="Calibri"/>
                <w:sz w:val="18"/>
                <w:szCs w:val="18"/>
              </w:rPr>
              <w:t xml:space="preserve"> – </w:t>
            </w:r>
            <w:proofErr w:type="spellStart"/>
            <w:r w:rsidRPr="00642F68">
              <w:rPr>
                <w:rFonts w:ascii="Calibri" w:hAnsi="Calibri" w:cs="Calibri"/>
                <w:sz w:val="18"/>
                <w:szCs w:val="18"/>
              </w:rPr>
              <w:t>potrzymujący</w:t>
            </w:r>
            <w:proofErr w:type="spellEnd"/>
            <w:r w:rsidRPr="00642F68">
              <w:rPr>
                <w:rFonts w:ascii="Calibri" w:hAnsi="Calibri" w:cs="Calibri"/>
                <w:sz w:val="18"/>
                <w:szCs w:val="18"/>
              </w:rPr>
              <w:t xml:space="preserve"> W16 – 1 sztuka.</w:t>
            </w:r>
          </w:p>
          <w:p w:rsidR="0059111A" w:rsidRPr="00642F68" w:rsidRDefault="0059111A" w:rsidP="00276835">
            <w:pPr>
              <w:rPr>
                <w:b/>
                <w:kern w:val="2"/>
                <w:lang w:val="pl-PL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11A" w:rsidRPr="00642F68" w:rsidRDefault="0059111A" w:rsidP="00276835">
            <w:pPr>
              <w:jc w:val="center"/>
              <w:rPr>
                <w:b/>
                <w:kern w:val="2"/>
                <w:lang w:val="pl-PL"/>
              </w:rPr>
            </w:pPr>
            <w:r>
              <w:rPr>
                <w:rFonts w:ascii="Calibri" w:eastAsia="Calibri" w:hAnsi="Calibri" w:cs="Calibri"/>
                <w:b/>
                <w:bCs/>
                <w:smallCaps/>
                <w:sz w:val="20"/>
                <w:szCs w:val="20"/>
                <w:lang w:val="pl-PL"/>
              </w:rPr>
              <w:t>Spełnia/Nie spełnia/wartość</w:t>
            </w:r>
          </w:p>
        </w:tc>
      </w:tr>
      <w:tr w:rsidR="0059111A" w:rsidRPr="00F00009" w:rsidTr="006C05BF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1A" w:rsidRPr="00436D58" w:rsidRDefault="0059111A" w:rsidP="00276835">
            <w:pPr>
              <w:rPr>
                <w:kern w:val="2"/>
                <w:sz w:val="20"/>
                <w:szCs w:val="20"/>
                <w:lang w:val="pl-PL"/>
              </w:rPr>
            </w:pPr>
            <w:r w:rsidRPr="00436D58">
              <w:rPr>
                <w:kern w:val="2"/>
                <w:sz w:val="20"/>
                <w:szCs w:val="20"/>
                <w:lang w:val="pl-PL"/>
              </w:rPr>
              <w:t>Minimalne wymagania techniczne dla jednostki UPS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1A" w:rsidRPr="00642F68" w:rsidRDefault="0059111A" w:rsidP="0059111A">
            <w:pPr>
              <w:numPr>
                <w:ilvl w:val="0"/>
                <w:numId w:val="41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Moc znamionowa jednostki nie mniej niż 2700W/3000VA</w:t>
            </w:r>
          </w:p>
          <w:p w:rsidR="0059111A" w:rsidRPr="00642F68" w:rsidRDefault="0059111A" w:rsidP="0059111A">
            <w:pPr>
              <w:numPr>
                <w:ilvl w:val="0"/>
                <w:numId w:val="41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 xml:space="preserve">Wersja do montażu w szafie 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rack</w:t>
            </w:r>
            <w:proofErr w:type="spellEnd"/>
          </w:p>
          <w:p w:rsidR="0059111A" w:rsidRPr="00642F68" w:rsidRDefault="0059111A" w:rsidP="0059111A">
            <w:pPr>
              <w:numPr>
                <w:ilvl w:val="0"/>
                <w:numId w:val="41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Technologia Line Interactive</w:t>
            </w:r>
          </w:p>
          <w:p w:rsidR="0059111A" w:rsidRPr="00642F68" w:rsidRDefault="0059111A" w:rsidP="0059111A">
            <w:pPr>
              <w:numPr>
                <w:ilvl w:val="0"/>
                <w:numId w:val="41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Temperatura eksploatacji 0 - 40 °C</w:t>
            </w:r>
          </w:p>
          <w:p w:rsidR="0059111A" w:rsidRPr="00642F68" w:rsidRDefault="0059111A" w:rsidP="0059111A">
            <w:pPr>
              <w:numPr>
                <w:ilvl w:val="0"/>
                <w:numId w:val="35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Wilgotność względna podczas pracy 0 - 95 %</w:t>
            </w:r>
          </w:p>
          <w:p w:rsidR="0059111A" w:rsidRPr="00642F68" w:rsidRDefault="0059111A" w:rsidP="0059111A">
            <w:pPr>
              <w:numPr>
                <w:ilvl w:val="0"/>
                <w:numId w:val="35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Wysokość n.p.m. podczas pracy 0 – 3000m</w:t>
            </w:r>
          </w:p>
          <w:p w:rsidR="0059111A" w:rsidRPr="00642F68" w:rsidRDefault="0059111A" w:rsidP="0059111A">
            <w:pPr>
              <w:numPr>
                <w:ilvl w:val="0"/>
                <w:numId w:val="35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 xml:space="preserve">Hałas słyszalny w odległości 1 m od powierzchni urządzenia maks. 56.0 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dBA</w:t>
            </w:r>
            <w:proofErr w:type="spellEnd"/>
          </w:p>
          <w:p w:rsidR="0059111A" w:rsidRPr="00642F68" w:rsidRDefault="0059111A" w:rsidP="0059111A">
            <w:pPr>
              <w:numPr>
                <w:ilvl w:val="0"/>
                <w:numId w:val="35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Rozpraszanie ciepła w trybie online 348.0BTU/godz.</w:t>
            </w:r>
          </w:p>
          <w:p w:rsidR="0059111A" w:rsidRPr="00642F68" w:rsidRDefault="0059111A" w:rsidP="0059111A">
            <w:pPr>
              <w:numPr>
                <w:ilvl w:val="0"/>
                <w:numId w:val="35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Klasa energetyczna sprzętu przeciwprzepięciowego 320J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A" w:rsidRPr="0059111A" w:rsidRDefault="0059111A" w:rsidP="0059111A">
            <w:pPr>
              <w:pStyle w:val="Akapitzlist"/>
              <w:numPr>
                <w:ilvl w:val="0"/>
                <w:numId w:val="35"/>
              </w:numPr>
              <w:rPr>
                <w:kern w:val="2"/>
                <w:sz w:val="20"/>
                <w:szCs w:val="20"/>
                <w:lang w:val="pl-PL"/>
              </w:rPr>
            </w:pPr>
          </w:p>
          <w:p w:rsidR="0059111A" w:rsidRDefault="0059111A" w:rsidP="0059111A">
            <w:pPr>
              <w:rPr>
                <w:kern w:val="2"/>
                <w:sz w:val="20"/>
                <w:szCs w:val="20"/>
                <w:lang w:val="pl-PL"/>
              </w:rPr>
            </w:pPr>
          </w:p>
          <w:p w:rsidR="0059111A" w:rsidRPr="0059111A" w:rsidRDefault="0059111A" w:rsidP="0059111A">
            <w:pPr>
              <w:rPr>
                <w:kern w:val="2"/>
                <w:sz w:val="20"/>
                <w:szCs w:val="20"/>
                <w:lang w:val="pl-PL"/>
              </w:rPr>
            </w:pPr>
          </w:p>
          <w:p w:rsidR="0059111A" w:rsidRDefault="0059111A" w:rsidP="0059111A">
            <w:pPr>
              <w:rPr>
                <w:kern w:val="2"/>
                <w:sz w:val="20"/>
                <w:szCs w:val="20"/>
                <w:lang w:val="pl-PL"/>
              </w:rPr>
            </w:pPr>
          </w:p>
          <w:p w:rsidR="0059111A" w:rsidRDefault="0059111A" w:rsidP="0059111A">
            <w:pPr>
              <w:rPr>
                <w:kern w:val="2"/>
                <w:sz w:val="20"/>
                <w:szCs w:val="20"/>
                <w:lang w:val="pl-PL"/>
              </w:rPr>
            </w:pPr>
          </w:p>
          <w:p w:rsidR="0059111A" w:rsidRDefault="0059111A" w:rsidP="0059111A">
            <w:pPr>
              <w:rPr>
                <w:kern w:val="2"/>
                <w:sz w:val="20"/>
                <w:szCs w:val="20"/>
                <w:lang w:val="pl-PL"/>
              </w:rPr>
            </w:pPr>
          </w:p>
          <w:p w:rsidR="0059111A" w:rsidRDefault="0059111A" w:rsidP="0059111A">
            <w:pPr>
              <w:rPr>
                <w:kern w:val="2"/>
                <w:sz w:val="20"/>
                <w:szCs w:val="20"/>
                <w:lang w:val="pl-PL"/>
              </w:rPr>
            </w:pPr>
          </w:p>
          <w:p w:rsidR="0059111A" w:rsidRDefault="0059111A" w:rsidP="0059111A">
            <w:pPr>
              <w:rPr>
                <w:kern w:val="2"/>
                <w:sz w:val="20"/>
                <w:szCs w:val="20"/>
                <w:lang w:val="pl-PL"/>
              </w:rPr>
            </w:pPr>
          </w:p>
          <w:p w:rsidR="0059111A" w:rsidRDefault="0059111A" w:rsidP="0059111A">
            <w:pPr>
              <w:rPr>
                <w:kern w:val="2"/>
                <w:sz w:val="20"/>
                <w:szCs w:val="20"/>
                <w:lang w:val="pl-PL"/>
              </w:rPr>
            </w:pPr>
          </w:p>
          <w:p w:rsidR="0059111A" w:rsidRPr="0059111A" w:rsidRDefault="0059111A" w:rsidP="0059111A">
            <w:pPr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59111A" w:rsidRPr="00F00009" w:rsidTr="006C05BF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1A" w:rsidRPr="00436D58" w:rsidRDefault="0059111A" w:rsidP="00276835">
            <w:pPr>
              <w:rPr>
                <w:kern w:val="2"/>
                <w:sz w:val="20"/>
                <w:szCs w:val="20"/>
                <w:lang w:val="pl-PL"/>
              </w:rPr>
            </w:pPr>
            <w:r w:rsidRPr="00436D58">
              <w:rPr>
                <w:bCs/>
                <w:iCs/>
                <w:kern w:val="2"/>
                <w:sz w:val="20"/>
                <w:szCs w:val="20"/>
                <w:lang w:val="pl-PL"/>
              </w:rPr>
              <w:t>Parametry wejściowe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1A" w:rsidRPr="00642F68" w:rsidRDefault="0059111A" w:rsidP="0059111A">
            <w:pPr>
              <w:numPr>
                <w:ilvl w:val="0"/>
                <w:numId w:val="36"/>
              </w:numPr>
              <w:spacing w:after="0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Nominalne napięcie wejściowe 230V</w:t>
            </w:r>
          </w:p>
          <w:p w:rsidR="0059111A" w:rsidRPr="00642F68" w:rsidRDefault="0059111A" w:rsidP="0059111A">
            <w:pPr>
              <w:numPr>
                <w:ilvl w:val="0"/>
                <w:numId w:val="36"/>
              </w:numPr>
              <w:spacing w:after="0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Częstotliwość wejściowa 50/60 Hz +/-3 Hz (automatyczne wykrywanie)</w:t>
            </w:r>
          </w:p>
          <w:p w:rsidR="0059111A" w:rsidRPr="00642F68" w:rsidRDefault="0059111A" w:rsidP="0059111A">
            <w:pPr>
              <w:numPr>
                <w:ilvl w:val="0"/>
                <w:numId w:val="36"/>
              </w:numPr>
              <w:spacing w:after="0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 xml:space="preserve">Typ gniazda wejściowego: </w:t>
            </w:r>
          </w:p>
          <w:p w:rsidR="0059111A" w:rsidRPr="00642F68" w:rsidRDefault="0059111A" w:rsidP="0059111A">
            <w:pPr>
              <w:spacing w:after="0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 xml:space="preserve">                - IEC 320 C20, </w:t>
            </w:r>
          </w:p>
          <w:p w:rsidR="0059111A" w:rsidRPr="00642F68" w:rsidRDefault="0059111A" w:rsidP="0059111A">
            <w:pPr>
              <w:numPr>
                <w:ilvl w:val="0"/>
                <w:numId w:val="36"/>
              </w:numPr>
              <w:spacing w:after="0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Zmienny zakres napięcia wejściowego w trybie podstawowym 160 - 286V (max zakres: 151 - 302 V)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A" w:rsidRPr="00642F68" w:rsidRDefault="0059111A" w:rsidP="006D5D21">
            <w:pPr>
              <w:numPr>
                <w:ilvl w:val="0"/>
                <w:numId w:val="36"/>
              </w:numPr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59111A" w:rsidRPr="00642F68" w:rsidTr="006C05BF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A" w:rsidRPr="00436D58" w:rsidRDefault="0059111A" w:rsidP="00276835">
            <w:pPr>
              <w:rPr>
                <w:bCs/>
                <w:iCs/>
                <w:kern w:val="2"/>
                <w:sz w:val="20"/>
                <w:szCs w:val="20"/>
                <w:lang w:val="pl-PL"/>
              </w:rPr>
            </w:pPr>
            <w:r w:rsidRPr="00436D58">
              <w:rPr>
                <w:bCs/>
                <w:iCs/>
                <w:kern w:val="2"/>
                <w:sz w:val="20"/>
                <w:szCs w:val="20"/>
                <w:lang w:val="pl-PL"/>
              </w:rPr>
              <w:t>Parametry wyjściowe</w:t>
            </w:r>
          </w:p>
          <w:p w:rsidR="0059111A" w:rsidRPr="00436D58" w:rsidRDefault="0059111A" w:rsidP="00276835">
            <w:pPr>
              <w:rPr>
                <w:kern w:val="2"/>
                <w:sz w:val="20"/>
                <w:szCs w:val="20"/>
                <w:lang w:val="pl-PL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1A" w:rsidRPr="00642F68" w:rsidRDefault="0059111A" w:rsidP="0059111A">
            <w:pPr>
              <w:numPr>
                <w:ilvl w:val="0"/>
                <w:numId w:val="43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Napięcie wyjściowe 230V</w:t>
            </w:r>
          </w:p>
          <w:p w:rsidR="0059111A" w:rsidRPr="00642F68" w:rsidRDefault="0059111A" w:rsidP="0059111A">
            <w:pPr>
              <w:numPr>
                <w:ilvl w:val="0"/>
                <w:numId w:val="43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Częstotliwość na wyjściu (zsynchronizowana z siecią zasilającą) 50/60Hz ±3Hz</w:t>
            </w:r>
          </w:p>
          <w:p w:rsidR="0059111A" w:rsidRPr="00642F68" w:rsidRDefault="0059111A" w:rsidP="0059111A">
            <w:pPr>
              <w:numPr>
                <w:ilvl w:val="0"/>
                <w:numId w:val="43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Inne napięcia wyjściowe 220, 240V</w:t>
            </w:r>
          </w:p>
          <w:p w:rsidR="0059111A" w:rsidRPr="00642F68" w:rsidRDefault="0059111A" w:rsidP="0059111A">
            <w:pPr>
              <w:numPr>
                <w:ilvl w:val="0"/>
                <w:numId w:val="37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Typ przebiegu sinusoida</w:t>
            </w:r>
          </w:p>
          <w:p w:rsidR="0059111A" w:rsidRPr="00642F68" w:rsidRDefault="0059111A" w:rsidP="0059111A">
            <w:pPr>
              <w:numPr>
                <w:ilvl w:val="0"/>
                <w:numId w:val="37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 xml:space="preserve">Złącza/gniazda wyjściowe </w:t>
            </w:r>
          </w:p>
          <w:p w:rsidR="0059111A" w:rsidRPr="00642F68" w:rsidRDefault="0059111A" w:rsidP="00276835">
            <w:pPr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Minimum 8x IEC 320 C13</w:t>
            </w:r>
          </w:p>
          <w:p w:rsidR="0059111A" w:rsidRPr="00642F68" w:rsidRDefault="0059111A" w:rsidP="00276835">
            <w:pPr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 xml:space="preserve">Minimum 1x IEC 320 C19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A" w:rsidRPr="00642F68" w:rsidRDefault="0059111A" w:rsidP="006D5D21">
            <w:pPr>
              <w:numPr>
                <w:ilvl w:val="0"/>
                <w:numId w:val="43"/>
              </w:numPr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59111A" w:rsidRPr="00642F68" w:rsidTr="006C05BF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1A" w:rsidRPr="00642F68" w:rsidRDefault="0059111A" w:rsidP="00276835">
            <w:pPr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Akumulatory i czas podtrzymania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1A" w:rsidRPr="00642F68" w:rsidRDefault="0059111A" w:rsidP="0059111A">
            <w:pPr>
              <w:numPr>
                <w:ilvl w:val="0"/>
                <w:numId w:val="38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Typ akumulatora bezobsługowy szczelny akumulator kwasowo-ołowiowy z elektrolitem w postaci żelu szczelny</w:t>
            </w:r>
          </w:p>
          <w:p w:rsidR="0059111A" w:rsidRPr="00642F68" w:rsidRDefault="0059111A" w:rsidP="0059111A">
            <w:pPr>
              <w:numPr>
                <w:ilvl w:val="0"/>
                <w:numId w:val="38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Czas autonomii:</w:t>
            </w:r>
            <w:r w:rsidRPr="00642F68">
              <w:rPr>
                <w:kern w:val="2"/>
                <w:sz w:val="20"/>
                <w:szCs w:val="20"/>
                <w:lang w:val="pl-PL"/>
              </w:rPr>
              <w:br/>
              <w:t>Minimum 3 minuty 11 sekund dla pełnego obciążenia</w:t>
            </w:r>
            <w:r w:rsidRPr="00642F68">
              <w:rPr>
                <w:kern w:val="2"/>
                <w:sz w:val="20"/>
                <w:szCs w:val="20"/>
                <w:lang w:val="pl-PL"/>
              </w:rPr>
              <w:br/>
              <w:t>Minimum 11 minut 28 sekund dla połowy obciążenia</w:t>
            </w:r>
          </w:p>
          <w:p w:rsidR="0059111A" w:rsidRPr="00642F68" w:rsidRDefault="0059111A" w:rsidP="0059111A">
            <w:pPr>
              <w:numPr>
                <w:ilvl w:val="0"/>
                <w:numId w:val="38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Typowy czas ładowania 3 godziny</w:t>
            </w:r>
          </w:p>
          <w:p w:rsidR="0059111A" w:rsidRPr="00642F68" w:rsidRDefault="0059111A" w:rsidP="0059111A">
            <w:pPr>
              <w:numPr>
                <w:ilvl w:val="0"/>
                <w:numId w:val="38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Oczekiwana żywotność akumulatora (lata) 3 – 5</w:t>
            </w:r>
          </w:p>
          <w:p w:rsidR="0059111A" w:rsidRPr="00642F68" w:rsidRDefault="0059111A" w:rsidP="0059111A">
            <w:pPr>
              <w:numPr>
                <w:ilvl w:val="0"/>
                <w:numId w:val="38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Akumulatory wymieniane na gorąco</w:t>
            </w:r>
          </w:p>
          <w:p w:rsidR="0059111A" w:rsidRPr="00642F68" w:rsidRDefault="0059111A" w:rsidP="0059111A">
            <w:pPr>
              <w:numPr>
                <w:ilvl w:val="0"/>
                <w:numId w:val="38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Automatyczny test akumulatora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A" w:rsidRPr="00642F68" w:rsidRDefault="0059111A" w:rsidP="006D5D21">
            <w:pPr>
              <w:numPr>
                <w:ilvl w:val="0"/>
                <w:numId w:val="38"/>
              </w:numPr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59111A" w:rsidRPr="00F00009" w:rsidTr="006C05BF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A" w:rsidRPr="00436D58" w:rsidRDefault="0059111A" w:rsidP="00276835">
            <w:pPr>
              <w:rPr>
                <w:bCs/>
                <w:kern w:val="2"/>
                <w:sz w:val="20"/>
                <w:szCs w:val="20"/>
                <w:lang w:val="pl-PL"/>
              </w:rPr>
            </w:pPr>
            <w:r w:rsidRPr="00436D58">
              <w:rPr>
                <w:bCs/>
                <w:kern w:val="2"/>
                <w:sz w:val="20"/>
                <w:szCs w:val="20"/>
                <w:lang w:val="pl-PL"/>
              </w:rPr>
              <w:t>Komunikacja i zarządzanie</w:t>
            </w:r>
          </w:p>
          <w:p w:rsidR="0059111A" w:rsidRPr="00436D58" w:rsidRDefault="0059111A" w:rsidP="00276835">
            <w:pPr>
              <w:rPr>
                <w:kern w:val="2"/>
                <w:sz w:val="20"/>
                <w:szCs w:val="20"/>
                <w:lang w:val="pl-PL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1A" w:rsidRPr="00642F68" w:rsidRDefault="0059111A" w:rsidP="0059111A">
            <w:pPr>
              <w:numPr>
                <w:ilvl w:val="0"/>
                <w:numId w:val="44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Gniazdo do montażu karty WEB/SNMP-  Smart Slot x1</w:t>
            </w:r>
          </w:p>
          <w:p w:rsidR="0059111A" w:rsidRPr="00642F68" w:rsidRDefault="0059111A" w:rsidP="0059111A">
            <w:pPr>
              <w:numPr>
                <w:ilvl w:val="0"/>
                <w:numId w:val="44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Wstępnie zainstalowana karta zarządzania siecią do monitorowania i zarządzania UPS. Czujnik temperatury dostarczony w zestawie z UPS.</w:t>
            </w:r>
          </w:p>
          <w:p w:rsidR="0059111A" w:rsidRPr="00642F68" w:rsidRDefault="0059111A" w:rsidP="0059111A">
            <w:pPr>
              <w:numPr>
                <w:ilvl w:val="0"/>
                <w:numId w:val="44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 xml:space="preserve">Karta posiada port uniwersalny do podłączenia np. czujnika temperatury </w:t>
            </w:r>
          </w:p>
          <w:p w:rsidR="0059111A" w:rsidRPr="00642F68" w:rsidRDefault="0059111A" w:rsidP="0059111A">
            <w:pPr>
              <w:numPr>
                <w:ilvl w:val="0"/>
                <w:numId w:val="44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 xml:space="preserve">Porty komunikacyjne: Serial (RJ-45), 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SmartSlot</w:t>
            </w:r>
            <w:proofErr w:type="spellEnd"/>
            <w:r w:rsidRPr="00642F68">
              <w:rPr>
                <w:kern w:val="2"/>
                <w:sz w:val="20"/>
                <w:szCs w:val="20"/>
                <w:lang w:val="pl-PL"/>
              </w:rPr>
              <w:t>, USB</w:t>
            </w:r>
          </w:p>
          <w:p w:rsidR="0059111A" w:rsidRPr="00642F68" w:rsidRDefault="0059111A" w:rsidP="0059111A">
            <w:pPr>
              <w:numPr>
                <w:ilvl w:val="0"/>
                <w:numId w:val="44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Panel sterowania: Wielofunkcyjna konsola sterownicza i informacyjna LCD.</w:t>
            </w:r>
          </w:p>
          <w:p w:rsidR="0059111A" w:rsidRPr="00642F68" w:rsidRDefault="0059111A" w:rsidP="0059111A">
            <w:pPr>
              <w:numPr>
                <w:ilvl w:val="0"/>
                <w:numId w:val="44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 xml:space="preserve">Alarm dźwiękowy: Alarmy dźwiękowe i wizualne według priorytetu ważności zdarzenia </w:t>
            </w:r>
          </w:p>
          <w:p w:rsidR="0059111A" w:rsidRPr="00642F68" w:rsidRDefault="0059111A" w:rsidP="0059111A">
            <w:pPr>
              <w:numPr>
                <w:ilvl w:val="0"/>
                <w:numId w:val="44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>Awaryjny wyłącznik zasilania (EPO) Tak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A" w:rsidRPr="00642F68" w:rsidRDefault="0059111A" w:rsidP="006D5D21">
            <w:pPr>
              <w:numPr>
                <w:ilvl w:val="0"/>
                <w:numId w:val="44"/>
              </w:numPr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59111A" w:rsidRPr="00F00009" w:rsidTr="006C05BF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A" w:rsidRPr="00436D58" w:rsidRDefault="0059111A" w:rsidP="00276835">
            <w:pPr>
              <w:rPr>
                <w:bCs/>
                <w:kern w:val="2"/>
                <w:sz w:val="20"/>
                <w:szCs w:val="20"/>
                <w:lang w:val="pl-PL"/>
              </w:rPr>
            </w:pPr>
            <w:r w:rsidRPr="00436D58">
              <w:rPr>
                <w:bCs/>
                <w:kern w:val="2"/>
                <w:sz w:val="20"/>
                <w:szCs w:val="20"/>
                <w:lang w:val="pl-PL"/>
              </w:rPr>
              <w:t>Certyfikaty, zgodności oraz gwarancja</w:t>
            </w:r>
          </w:p>
          <w:p w:rsidR="0059111A" w:rsidRPr="00436D58" w:rsidRDefault="0059111A" w:rsidP="00276835">
            <w:pPr>
              <w:rPr>
                <w:kern w:val="2"/>
                <w:sz w:val="20"/>
                <w:szCs w:val="20"/>
                <w:lang w:val="pl-PL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1A" w:rsidRPr="00642F68" w:rsidRDefault="0059111A" w:rsidP="0059111A">
            <w:pPr>
              <w:numPr>
                <w:ilvl w:val="0"/>
                <w:numId w:val="39"/>
              </w:numPr>
              <w:spacing w:after="0"/>
              <w:ind w:left="714" w:hanging="357"/>
              <w:rPr>
                <w:kern w:val="2"/>
                <w:sz w:val="20"/>
                <w:szCs w:val="20"/>
              </w:rPr>
            </w:pPr>
            <w:r w:rsidRPr="00642F68">
              <w:rPr>
                <w:kern w:val="2"/>
                <w:sz w:val="20"/>
                <w:szCs w:val="20"/>
              </w:rPr>
              <w:t>CE, EN62040-1, EN62040-2, VDE</w:t>
            </w:r>
            <w:r w:rsidRPr="00642F68">
              <w:rPr>
                <w:b/>
                <w:bCs/>
                <w:kern w:val="2"/>
                <w:sz w:val="20"/>
                <w:szCs w:val="20"/>
              </w:rPr>
              <w:t xml:space="preserve">, </w:t>
            </w:r>
            <w:proofErr w:type="spellStart"/>
            <w:r w:rsidRPr="00642F68">
              <w:rPr>
                <w:kern w:val="2"/>
                <w:sz w:val="20"/>
                <w:szCs w:val="20"/>
              </w:rPr>
              <w:t>REACh</w:t>
            </w:r>
            <w:proofErr w:type="spellEnd"/>
          </w:p>
          <w:p w:rsidR="0059111A" w:rsidRPr="00642F68" w:rsidRDefault="0059111A" w:rsidP="0059111A">
            <w:pPr>
              <w:numPr>
                <w:ilvl w:val="0"/>
                <w:numId w:val="39"/>
              </w:numPr>
              <w:spacing w:after="0"/>
              <w:ind w:left="714" w:hanging="357"/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 xml:space="preserve">6 lat gwarancji 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door</w:t>
            </w:r>
            <w:proofErr w:type="spellEnd"/>
            <w:r w:rsidRPr="00642F68">
              <w:rPr>
                <w:kern w:val="2"/>
                <w:sz w:val="20"/>
                <w:szCs w:val="20"/>
                <w:lang w:val="pl-PL"/>
              </w:rPr>
              <w:t xml:space="preserve"> to 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door</w:t>
            </w:r>
            <w:proofErr w:type="spellEnd"/>
            <w:r w:rsidRPr="00642F68">
              <w:rPr>
                <w:kern w:val="2"/>
                <w:sz w:val="20"/>
                <w:szCs w:val="20"/>
                <w:lang w:val="pl-PL"/>
              </w:rPr>
              <w:t xml:space="preserve"> producenta na naprawy lub wymiany (bez akumulatora) i 5 lat na akumulator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A" w:rsidRPr="00F00009" w:rsidRDefault="0059111A" w:rsidP="006D5D21">
            <w:pPr>
              <w:numPr>
                <w:ilvl w:val="0"/>
                <w:numId w:val="39"/>
              </w:numPr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59111A" w:rsidRPr="00F00009" w:rsidTr="006C05BF"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1A" w:rsidRPr="00436D58" w:rsidRDefault="0059111A" w:rsidP="00276835">
            <w:pPr>
              <w:rPr>
                <w:bCs/>
                <w:kern w:val="2"/>
                <w:sz w:val="20"/>
                <w:szCs w:val="20"/>
                <w:lang w:val="pl-PL"/>
              </w:rPr>
            </w:pPr>
            <w:r w:rsidRPr="00436D58">
              <w:rPr>
                <w:bCs/>
                <w:kern w:val="2"/>
                <w:sz w:val="20"/>
                <w:szCs w:val="20"/>
                <w:lang w:val="pl-PL"/>
              </w:rPr>
              <w:t>Oprogramowanie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11A" w:rsidRPr="00642F68" w:rsidRDefault="0059111A" w:rsidP="006D5D21">
            <w:pPr>
              <w:numPr>
                <w:ilvl w:val="0"/>
                <w:numId w:val="45"/>
              </w:numPr>
              <w:rPr>
                <w:kern w:val="2"/>
                <w:sz w:val="20"/>
                <w:szCs w:val="20"/>
                <w:lang w:val="pl-PL"/>
              </w:rPr>
            </w:pPr>
            <w:r w:rsidRPr="00642F68">
              <w:rPr>
                <w:kern w:val="2"/>
                <w:sz w:val="20"/>
                <w:szCs w:val="20"/>
                <w:lang w:val="pl-PL"/>
              </w:rPr>
              <w:t xml:space="preserve">Dostępne oprogramowanie do zarządzania/monitoringu (niektóre wersje odpłatne) z 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VMware</w:t>
            </w:r>
            <w:proofErr w:type="spellEnd"/>
            <w:r w:rsidRPr="00642F68">
              <w:rPr>
                <w:kern w:val="2"/>
                <w:sz w:val="20"/>
                <w:szCs w:val="20"/>
                <w:lang w:val="pl-PL"/>
              </w:rPr>
              <w:t xml:space="preserve">® 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ESXi</w:t>
            </w:r>
            <w:proofErr w:type="spellEnd"/>
            <w:r w:rsidRPr="00642F68">
              <w:rPr>
                <w:kern w:val="2"/>
                <w:sz w:val="20"/>
                <w:szCs w:val="20"/>
                <w:lang w:val="pl-PL"/>
              </w:rPr>
              <w:t xml:space="preserve"> (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VMware</w:t>
            </w:r>
            <w:proofErr w:type="spellEnd"/>
            <w:r w:rsidRPr="00642F68">
              <w:rPr>
                <w:kern w:val="2"/>
                <w:sz w:val="20"/>
                <w:szCs w:val="20"/>
                <w:lang w:val="pl-PL"/>
              </w:rPr>
              <w:t xml:space="preserve">® 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ESXi</w:t>
            </w:r>
            <w:proofErr w:type="spellEnd"/>
            <w:r w:rsidRPr="00642F68">
              <w:rPr>
                <w:kern w:val="2"/>
                <w:sz w:val="20"/>
                <w:szCs w:val="20"/>
                <w:lang w:val="pl-PL"/>
              </w:rPr>
              <w:t xml:space="preserve"> Server 6.5 Update 3 (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vMA</w:t>
            </w:r>
            <w:proofErr w:type="spellEnd"/>
            <w:r w:rsidRPr="00642F68">
              <w:rPr>
                <w:kern w:val="2"/>
                <w:sz w:val="20"/>
                <w:szCs w:val="20"/>
                <w:lang w:val="pl-PL"/>
              </w:rPr>
              <w:t xml:space="preserve"> 6.5), 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VMware</w:t>
            </w:r>
            <w:proofErr w:type="spellEnd"/>
            <w:r w:rsidRPr="00642F68">
              <w:rPr>
                <w:kern w:val="2"/>
                <w:sz w:val="20"/>
                <w:szCs w:val="20"/>
                <w:lang w:val="pl-PL"/>
              </w:rPr>
              <w:t xml:space="preserve">® 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ESXi</w:t>
            </w:r>
            <w:proofErr w:type="spellEnd"/>
            <w:r w:rsidRPr="00642F68">
              <w:rPr>
                <w:kern w:val="2"/>
                <w:sz w:val="20"/>
                <w:szCs w:val="20"/>
                <w:lang w:val="pl-PL"/>
              </w:rPr>
              <w:t xml:space="preserve"> Server 6.5 Update 2 (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vMA</w:t>
            </w:r>
            <w:proofErr w:type="spellEnd"/>
            <w:r w:rsidRPr="00642F68">
              <w:rPr>
                <w:kern w:val="2"/>
                <w:sz w:val="20"/>
                <w:szCs w:val="20"/>
                <w:lang w:val="pl-PL"/>
              </w:rPr>
              <w:t xml:space="preserve"> 6.5)); Microsoft® Hyper-V (Windows® Hyper-V Server 2019, 2012 R2); Windows® Server 2019, 2016, 2012; Windows® 10, 7; Red 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Hat</w:t>
            </w:r>
            <w:proofErr w:type="spellEnd"/>
            <w:r w:rsidRPr="00642F68">
              <w:rPr>
                <w:kern w:val="2"/>
                <w:sz w:val="20"/>
                <w:szCs w:val="20"/>
                <w:lang w:val="pl-PL"/>
              </w:rPr>
              <w:t xml:space="preserve">® Enterprise Linux; </w:t>
            </w:r>
            <w:proofErr w:type="spellStart"/>
            <w:r w:rsidRPr="00642F68">
              <w:rPr>
                <w:kern w:val="2"/>
                <w:sz w:val="20"/>
                <w:szCs w:val="20"/>
                <w:lang w:val="pl-PL"/>
              </w:rPr>
              <w:t>SuSE</w:t>
            </w:r>
            <w:proofErr w:type="spellEnd"/>
            <w:r w:rsidRPr="00642F68">
              <w:rPr>
                <w:kern w:val="2"/>
                <w:sz w:val="20"/>
                <w:szCs w:val="20"/>
                <w:lang w:val="pl-PL"/>
              </w:rPr>
              <w:t xml:space="preserve">® Linux®.  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11A" w:rsidRPr="00642F68" w:rsidRDefault="0059111A" w:rsidP="006D5D21">
            <w:pPr>
              <w:numPr>
                <w:ilvl w:val="0"/>
                <w:numId w:val="45"/>
              </w:numPr>
              <w:rPr>
                <w:kern w:val="2"/>
                <w:sz w:val="20"/>
                <w:szCs w:val="20"/>
                <w:lang w:val="pl-PL"/>
              </w:rPr>
            </w:pPr>
          </w:p>
        </w:tc>
      </w:tr>
    </w:tbl>
    <w:p w:rsidR="006D5D21" w:rsidRDefault="006D5D21" w:rsidP="006D5D21">
      <w:pPr>
        <w:rPr>
          <w:lang w:val="pl-PL"/>
        </w:rPr>
      </w:pPr>
    </w:p>
    <w:sectPr w:rsidR="006D5D21" w:rsidSect="005E2106">
      <w:headerReference w:type="default" r:id="rId14"/>
      <w:footerReference w:type="default" r:id="rId15"/>
      <w:pgSz w:w="12240" w:h="15840" w:code="1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D2A51" w:rsidRDefault="001D2A51" w:rsidP="00DB2766">
      <w:pPr>
        <w:spacing w:after="0" w:line="240" w:lineRule="auto"/>
      </w:pPr>
      <w:r>
        <w:separator/>
      </w:r>
    </w:p>
  </w:endnote>
  <w:endnote w:type="continuationSeparator" w:id="0">
    <w:p w:rsidR="001D2A51" w:rsidRDefault="001D2A51" w:rsidP="00DB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0"/>
        <w:szCs w:val="20"/>
        <w:lang w:val="pl-PL"/>
      </w:rPr>
      <w:id w:val="-1925024784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6D5D21" w:rsidRPr="005A7834" w:rsidRDefault="006D5D21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A7834">
          <w:rPr>
            <w:rFonts w:asciiTheme="majorHAnsi" w:eastAsiaTheme="majorEastAsia" w:hAnsiTheme="majorHAnsi" w:cstheme="majorBidi"/>
            <w:sz w:val="20"/>
            <w:szCs w:val="20"/>
            <w:lang w:val="pl-PL"/>
          </w:rPr>
          <w:t xml:space="preserve">str. </w:t>
        </w:r>
        <w:r w:rsidRPr="005A7834">
          <w:rPr>
            <w:rFonts w:eastAsiaTheme="minorEastAsia" w:cs="Times New Roman"/>
            <w:sz w:val="20"/>
            <w:szCs w:val="20"/>
          </w:rPr>
          <w:fldChar w:fldCharType="begin"/>
        </w:r>
        <w:r w:rsidRPr="005A7834">
          <w:rPr>
            <w:sz w:val="20"/>
            <w:szCs w:val="20"/>
          </w:rPr>
          <w:instrText>PAGE    \* MERGEFORMAT</w:instrText>
        </w:r>
        <w:r w:rsidRPr="005A7834">
          <w:rPr>
            <w:rFonts w:eastAsiaTheme="minorEastAsia" w:cs="Times New Roman"/>
            <w:sz w:val="20"/>
            <w:szCs w:val="20"/>
          </w:rPr>
          <w:fldChar w:fldCharType="separate"/>
        </w:r>
        <w:r w:rsidR="00436D58" w:rsidRPr="00436D58">
          <w:rPr>
            <w:rFonts w:asciiTheme="majorHAnsi" w:eastAsiaTheme="majorEastAsia" w:hAnsiTheme="majorHAnsi" w:cstheme="majorBidi"/>
            <w:noProof/>
            <w:sz w:val="20"/>
            <w:szCs w:val="20"/>
            <w:lang w:val="pl-PL"/>
          </w:rPr>
          <w:t>16</w:t>
        </w:r>
        <w:r w:rsidRPr="005A7834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6D5D21" w:rsidRDefault="006D5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D2A51" w:rsidRDefault="001D2A51" w:rsidP="00DB2766">
      <w:pPr>
        <w:spacing w:after="0" w:line="240" w:lineRule="auto"/>
      </w:pPr>
      <w:r>
        <w:separator/>
      </w:r>
    </w:p>
  </w:footnote>
  <w:footnote w:type="continuationSeparator" w:id="0">
    <w:p w:rsidR="001D2A51" w:rsidRDefault="001D2A51" w:rsidP="00DB2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5D21" w:rsidRPr="00D06386" w:rsidRDefault="006D5D21" w:rsidP="00D06386">
    <w:pPr>
      <w:pStyle w:val="Nagwek"/>
      <w:ind w:left="284"/>
      <w:rPr>
        <w:b/>
        <w:bCs/>
      </w:rPr>
    </w:pPr>
    <w:r>
      <w:t xml:space="preserve">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C5CD2"/>
    <w:multiLevelType w:val="hybridMultilevel"/>
    <w:tmpl w:val="6B483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06DCD"/>
    <w:multiLevelType w:val="hybridMultilevel"/>
    <w:tmpl w:val="61CEB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54373"/>
    <w:multiLevelType w:val="hybridMultilevel"/>
    <w:tmpl w:val="8EF86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E393B"/>
    <w:multiLevelType w:val="hybridMultilevel"/>
    <w:tmpl w:val="B14057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22988"/>
    <w:multiLevelType w:val="hybridMultilevel"/>
    <w:tmpl w:val="E1C62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D7566"/>
    <w:multiLevelType w:val="hybridMultilevel"/>
    <w:tmpl w:val="258A7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30037"/>
    <w:multiLevelType w:val="hybridMultilevel"/>
    <w:tmpl w:val="F858D140"/>
    <w:lvl w:ilvl="0" w:tplc="071AC0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DE97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1E4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A25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811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F89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5CC4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00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BA7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A5063"/>
    <w:multiLevelType w:val="hybridMultilevel"/>
    <w:tmpl w:val="7A268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B4D76"/>
    <w:multiLevelType w:val="hybridMultilevel"/>
    <w:tmpl w:val="1E865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E0CE7"/>
    <w:multiLevelType w:val="hybridMultilevel"/>
    <w:tmpl w:val="4590F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21EAE"/>
    <w:multiLevelType w:val="hybridMultilevel"/>
    <w:tmpl w:val="328EB8E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AC5DF5"/>
    <w:multiLevelType w:val="hybridMultilevel"/>
    <w:tmpl w:val="981AB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BB05FF"/>
    <w:multiLevelType w:val="hybridMultilevel"/>
    <w:tmpl w:val="520CE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6601B3"/>
    <w:multiLevelType w:val="hybridMultilevel"/>
    <w:tmpl w:val="C1F43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F16F0"/>
    <w:multiLevelType w:val="hybridMultilevel"/>
    <w:tmpl w:val="A4BA1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7309A3"/>
    <w:multiLevelType w:val="hybridMultilevel"/>
    <w:tmpl w:val="9E4EA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9766E2"/>
    <w:multiLevelType w:val="hybridMultilevel"/>
    <w:tmpl w:val="F4BC940E"/>
    <w:lvl w:ilvl="0" w:tplc="758CE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0C1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4CF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28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84F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826B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4E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4EB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1A3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F974C5"/>
    <w:multiLevelType w:val="hybridMultilevel"/>
    <w:tmpl w:val="A8F4431E"/>
    <w:lvl w:ilvl="0" w:tplc="3DD81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7660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60E5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0E7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0C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CE59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2C9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AF1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E234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5A1AB2"/>
    <w:multiLevelType w:val="hybridMultilevel"/>
    <w:tmpl w:val="DB2C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13716"/>
    <w:multiLevelType w:val="hybridMultilevel"/>
    <w:tmpl w:val="10143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A460D5"/>
    <w:multiLevelType w:val="hybridMultilevel"/>
    <w:tmpl w:val="1730F28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2147E24"/>
    <w:multiLevelType w:val="hybridMultilevel"/>
    <w:tmpl w:val="3B5A3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D0E86F"/>
    <w:multiLevelType w:val="hybridMultilevel"/>
    <w:tmpl w:val="74C8B8B6"/>
    <w:lvl w:ilvl="0" w:tplc="AB3CA2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AC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78C2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8F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3622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7A0E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E3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86B5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9C73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76D07"/>
    <w:multiLevelType w:val="hybridMultilevel"/>
    <w:tmpl w:val="FE327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3F42CA"/>
    <w:multiLevelType w:val="hybridMultilevel"/>
    <w:tmpl w:val="63761588"/>
    <w:lvl w:ilvl="0" w:tplc="796818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457703"/>
    <w:multiLevelType w:val="hybridMultilevel"/>
    <w:tmpl w:val="F8F0C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C67B68"/>
    <w:multiLevelType w:val="hybridMultilevel"/>
    <w:tmpl w:val="3EA6C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977F54"/>
    <w:multiLevelType w:val="hybridMultilevel"/>
    <w:tmpl w:val="FEBC3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CB204C"/>
    <w:multiLevelType w:val="hybridMultilevel"/>
    <w:tmpl w:val="6422E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177E50"/>
    <w:multiLevelType w:val="hybridMultilevel"/>
    <w:tmpl w:val="2FA8A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C041A3"/>
    <w:multiLevelType w:val="hybridMultilevel"/>
    <w:tmpl w:val="0712937A"/>
    <w:lvl w:ilvl="0" w:tplc="5A5AB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D855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FE3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765F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08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7EAC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82A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00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B65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F720B1"/>
    <w:multiLevelType w:val="hybridMultilevel"/>
    <w:tmpl w:val="B8787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CE0E8F"/>
    <w:multiLevelType w:val="hybridMultilevel"/>
    <w:tmpl w:val="B728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A4251"/>
    <w:multiLevelType w:val="hybridMultilevel"/>
    <w:tmpl w:val="07F0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491292">
    <w:abstractNumId w:val="18"/>
  </w:num>
  <w:num w:numId="2" w16cid:durableId="1312053290">
    <w:abstractNumId w:val="14"/>
  </w:num>
  <w:num w:numId="3" w16cid:durableId="164789880">
    <w:abstractNumId w:val="10"/>
  </w:num>
  <w:num w:numId="4" w16cid:durableId="684744007">
    <w:abstractNumId w:val="38"/>
  </w:num>
  <w:num w:numId="5" w16cid:durableId="1834181109">
    <w:abstractNumId w:val="44"/>
  </w:num>
  <w:num w:numId="6" w16cid:durableId="373771088">
    <w:abstractNumId w:val="28"/>
  </w:num>
  <w:num w:numId="7" w16cid:durableId="761948714">
    <w:abstractNumId w:val="4"/>
  </w:num>
  <w:num w:numId="8" w16cid:durableId="1261183636">
    <w:abstractNumId w:val="27"/>
  </w:num>
  <w:num w:numId="9" w16cid:durableId="110714187">
    <w:abstractNumId w:val="22"/>
  </w:num>
  <w:num w:numId="10" w16cid:durableId="680934718">
    <w:abstractNumId w:val="26"/>
  </w:num>
  <w:num w:numId="11" w16cid:durableId="31536173">
    <w:abstractNumId w:val="23"/>
  </w:num>
  <w:num w:numId="12" w16cid:durableId="104623075">
    <w:abstractNumId w:val="12"/>
  </w:num>
  <w:num w:numId="13" w16cid:durableId="119298828">
    <w:abstractNumId w:val="16"/>
  </w:num>
  <w:num w:numId="14" w16cid:durableId="1960260858">
    <w:abstractNumId w:val="33"/>
  </w:num>
  <w:num w:numId="15" w16cid:durableId="1662654038">
    <w:abstractNumId w:val="1"/>
  </w:num>
  <w:num w:numId="16" w16cid:durableId="2040082501">
    <w:abstractNumId w:val="19"/>
  </w:num>
  <w:num w:numId="17" w16cid:durableId="2118285174">
    <w:abstractNumId w:val="6"/>
  </w:num>
  <w:num w:numId="18" w16cid:durableId="434836632">
    <w:abstractNumId w:val="2"/>
  </w:num>
  <w:num w:numId="19" w16cid:durableId="1542279357">
    <w:abstractNumId w:val="40"/>
  </w:num>
  <w:num w:numId="20" w16cid:durableId="1879656990">
    <w:abstractNumId w:val="5"/>
  </w:num>
  <w:num w:numId="21" w16cid:durableId="1373073172">
    <w:abstractNumId w:val="15"/>
  </w:num>
  <w:num w:numId="22" w16cid:durableId="76875064">
    <w:abstractNumId w:val="36"/>
  </w:num>
  <w:num w:numId="23" w16cid:durableId="1799950988">
    <w:abstractNumId w:val="3"/>
  </w:num>
  <w:num w:numId="24" w16cid:durableId="999239414">
    <w:abstractNumId w:val="9"/>
  </w:num>
  <w:num w:numId="25" w16cid:durableId="1665743905">
    <w:abstractNumId w:val="32"/>
  </w:num>
  <w:num w:numId="26" w16cid:durableId="1630091572">
    <w:abstractNumId w:val="24"/>
  </w:num>
  <w:num w:numId="27" w16cid:durableId="1516306781">
    <w:abstractNumId w:val="41"/>
  </w:num>
  <w:num w:numId="28" w16cid:durableId="236792261">
    <w:abstractNumId w:val="25"/>
  </w:num>
  <w:num w:numId="29" w16cid:durableId="743994541">
    <w:abstractNumId w:val="35"/>
  </w:num>
  <w:num w:numId="30" w16cid:durableId="1743335633">
    <w:abstractNumId w:val="30"/>
  </w:num>
  <w:num w:numId="31" w16cid:durableId="544291888">
    <w:abstractNumId w:val="7"/>
  </w:num>
  <w:num w:numId="32" w16cid:durableId="4209976">
    <w:abstractNumId w:val="13"/>
  </w:num>
  <w:num w:numId="33" w16cid:durableId="399641341">
    <w:abstractNumId w:val="37"/>
  </w:num>
  <w:num w:numId="34" w16cid:durableId="1536427032">
    <w:abstractNumId w:val="0"/>
  </w:num>
  <w:num w:numId="35" w16cid:durableId="16852466">
    <w:abstractNumId w:val="21"/>
  </w:num>
  <w:num w:numId="36" w16cid:durableId="573054230">
    <w:abstractNumId w:val="8"/>
  </w:num>
  <w:num w:numId="37" w16cid:durableId="1286540100">
    <w:abstractNumId w:val="39"/>
  </w:num>
  <w:num w:numId="38" w16cid:durableId="1392268094">
    <w:abstractNumId w:val="43"/>
  </w:num>
  <w:num w:numId="39" w16cid:durableId="1489906149">
    <w:abstractNumId w:val="31"/>
  </w:num>
  <w:num w:numId="40" w16cid:durableId="664817721">
    <w:abstractNumId w:val="42"/>
  </w:num>
  <w:num w:numId="41" w16cid:durableId="1056440944">
    <w:abstractNumId w:val="11"/>
  </w:num>
  <w:num w:numId="42" w16cid:durableId="929971578">
    <w:abstractNumId w:val="20"/>
  </w:num>
  <w:num w:numId="43" w16cid:durableId="1307934383">
    <w:abstractNumId w:val="34"/>
  </w:num>
  <w:num w:numId="44" w16cid:durableId="1613197512">
    <w:abstractNumId w:val="45"/>
  </w:num>
  <w:num w:numId="45" w16cid:durableId="40640409">
    <w:abstractNumId w:val="17"/>
  </w:num>
  <w:num w:numId="46" w16cid:durableId="162654450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B8"/>
    <w:rsid w:val="000104F2"/>
    <w:rsid w:val="00013188"/>
    <w:rsid w:val="00027ACE"/>
    <w:rsid w:val="000856D2"/>
    <w:rsid w:val="000A3D23"/>
    <w:rsid w:val="000A5100"/>
    <w:rsid w:val="000A59EB"/>
    <w:rsid w:val="00114BED"/>
    <w:rsid w:val="00126FC9"/>
    <w:rsid w:val="00151AAE"/>
    <w:rsid w:val="00157025"/>
    <w:rsid w:val="001650BD"/>
    <w:rsid w:val="001B199B"/>
    <w:rsid w:val="001C60B8"/>
    <w:rsid w:val="001C7A74"/>
    <w:rsid w:val="001D2A51"/>
    <w:rsid w:val="001E542C"/>
    <w:rsid w:val="00202FB0"/>
    <w:rsid w:val="00281466"/>
    <w:rsid w:val="00287A4E"/>
    <w:rsid w:val="002B61F6"/>
    <w:rsid w:val="002E15DF"/>
    <w:rsid w:val="002E1693"/>
    <w:rsid w:val="002F752E"/>
    <w:rsid w:val="002F79A0"/>
    <w:rsid w:val="003D3C21"/>
    <w:rsid w:val="003D5034"/>
    <w:rsid w:val="003E5E5A"/>
    <w:rsid w:val="003F5151"/>
    <w:rsid w:val="00405C3F"/>
    <w:rsid w:val="0042357F"/>
    <w:rsid w:val="004321CD"/>
    <w:rsid w:val="00436D58"/>
    <w:rsid w:val="004A00E8"/>
    <w:rsid w:val="00506F51"/>
    <w:rsid w:val="00522AAF"/>
    <w:rsid w:val="00535D4D"/>
    <w:rsid w:val="00536A70"/>
    <w:rsid w:val="00551590"/>
    <w:rsid w:val="005543A4"/>
    <w:rsid w:val="0059111A"/>
    <w:rsid w:val="005A47E7"/>
    <w:rsid w:val="005A7834"/>
    <w:rsid w:val="005B32B8"/>
    <w:rsid w:val="005D2754"/>
    <w:rsid w:val="005E07A0"/>
    <w:rsid w:val="005E2106"/>
    <w:rsid w:val="006318A1"/>
    <w:rsid w:val="00631AF0"/>
    <w:rsid w:val="00637FBD"/>
    <w:rsid w:val="0065754F"/>
    <w:rsid w:val="00674304"/>
    <w:rsid w:val="006A702C"/>
    <w:rsid w:val="006C05BF"/>
    <w:rsid w:val="006D5D21"/>
    <w:rsid w:val="006D6A12"/>
    <w:rsid w:val="006F23DE"/>
    <w:rsid w:val="007001F7"/>
    <w:rsid w:val="007252A3"/>
    <w:rsid w:val="0077492D"/>
    <w:rsid w:val="00776BB9"/>
    <w:rsid w:val="007C473E"/>
    <w:rsid w:val="007E4461"/>
    <w:rsid w:val="007F2B91"/>
    <w:rsid w:val="00802696"/>
    <w:rsid w:val="00803C18"/>
    <w:rsid w:val="008630A3"/>
    <w:rsid w:val="00864CB4"/>
    <w:rsid w:val="0089615F"/>
    <w:rsid w:val="008B0BBE"/>
    <w:rsid w:val="008D1175"/>
    <w:rsid w:val="008E0DBB"/>
    <w:rsid w:val="008F2C43"/>
    <w:rsid w:val="00935B49"/>
    <w:rsid w:val="00950E84"/>
    <w:rsid w:val="009B2D7E"/>
    <w:rsid w:val="009F6DBC"/>
    <w:rsid w:val="00A4640F"/>
    <w:rsid w:val="00A46D52"/>
    <w:rsid w:val="00A81DA0"/>
    <w:rsid w:val="00A84041"/>
    <w:rsid w:val="00AC3FC9"/>
    <w:rsid w:val="00AF45F9"/>
    <w:rsid w:val="00AF47E6"/>
    <w:rsid w:val="00AF6333"/>
    <w:rsid w:val="00B63D0F"/>
    <w:rsid w:val="00B66990"/>
    <w:rsid w:val="00B82EFE"/>
    <w:rsid w:val="00BC4E04"/>
    <w:rsid w:val="00BC6EE2"/>
    <w:rsid w:val="00BE1705"/>
    <w:rsid w:val="00C061BF"/>
    <w:rsid w:val="00C22E80"/>
    <w:rsid w:val="00C33CCD"/>
    <w:rsid w:val="00C9342B"/>
    <w:rsid w:val="00C96181"/>
    <w:rsid w:val="00CB580D"/>
    <w:rsid w:val="00CE3510"/>
    <w:rsid w:val="00CF5241"/>
    <w:rsid w:val="00D06386"/>
    <w:rsid w:val="00D067A9"/>
    <w:rsid w:val="00D22653"/>
    <w:rsid w:val="00D27E1D"/>
    <w:rsid w:val="00D44124"/>
    <w:rsid w:val="00D701EC"/>
    <w:rsid w:val="00D769B5"/>
    <w:rsid w:val="00DA75AE"/>
    <w:rsid w:val="00DB2766"/>
    <w:rsid w:val="00DC4E88"/>
    <w:rsid w:val="00DD0E78"/>
    <w:rsid w:val="00DD4810"/>
    <w:rsid w:val="00DF2785"/>
    <w:rsid w:val="00DF7094"/>
    <w:rsid w:val="00E13E7D"/>
    <w:rsid w:val="00E21A9A"/>
    <w:rsid w:val="00E5486C"/>
    <w:rsid w:val="00E85A05"/>
    <w:rsid w:val="00EC6884"/>
    <w:rsid w:val="00ED7EFF"/>
    <w:rsid w:val="00EE3D1C"/>
    <w:rsid w:val="00F00009"/>
    <w:rsid w:val="00F10877"/>
    <w:rsid w:val="00F27714"/>
    <w:rsid w:val="00F6553C"/>
    <w:rsid w:val="00F75DCA"/>
    <w:rsid w:val="00FC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E4E4BDB-50C2-4C33-8704-2084A2339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100"/>
  </w:style>
  <w:style w:type="paragraph" w:styleId="Nagwek1">
    <w:name w:val="heading 1"/>
    <w:basedOn w:val="Normalny"/>
    <w:next w:val="Normalny"/>
    <w:link w:val="Nagwek1Znak"/>
    <w:qFormat/>
    <w:rsid w:val="005E07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6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766"/>
  </w:style>
  <w:style w:type="paragraph" w:styleId="Stopka">
    <w:name w:val="footer"/>
    <w:basedOn w:val="Normalny"/>
    <w:link w:val="StopkaZnak"/>
    <w:uiPriority w:val="99"/>
    <w:unhideWhenUsed/>
    <w:rsid w:val="00DB27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766"/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34"/>
    <w:qFormat/>
    <w:rsid w:val="00EE3D1C"/>
    <w:pPr>
      <w:spacing w:line="252" w:lineRule="auto"/>
      <w:ind w:left="720"/>
      <w:contextualSpacing/>
    </w:pPr>
    <w:rPr>
      <w:rFonts w:ascii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A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A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9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79A0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2E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2E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2E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E07A0"/>
    <w:rPr>
      <w:rFonts w:ascii="Times New Roman" w:eastAsia="Times New Roman" w:hAnsi="Times New Roman" w:cs="Times New Roman"/>
      <w:i/>
      <w:sz w:val="26"/>
      <w:szCs w:val="20"/>
      <w:lang w:val="pl-PL"/>
    </w:rPr>
  </w:style>
  <w:style w:type="table" w:styleId="Tabela-Siatka">
    <w:name w:val="Table Grid"/>
    <w:basedOn w:val="Standardowy"/>
    <w:uiPriority w:val="59"/>
    <w:rsid w:val="00863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27ACE"/>
    <w:rPr>
      <w:color w:val="0563C1" w:themeColor="hyperlink"/>
      <w:u w:val="single"/>
    </w:rPr>
  </w:style>
  <w:style w:type="paragraph" w:customStyle="1" w:styleId="Default">
    <w:name w:val="Default"/>
    <w:rsid w:val="00027A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5543A4"/>
    <w:rPr>
      <w:rFonts w:ascii="Calibri" w:hAnsi="Calibri" w:cs="Calibri"/>
    </w:rPr>
  </w:style>
  <w:style w:type="character" w:styleId="Pogrubienie">
    <w:name w:val="Strong"/>
    <w:basedOn w:val="Domylnaczcionkaakapitu"/>
    <w:uiPriority w:val="22"/>
    <w:qFormat/>
    <w:rsid w:val="00FC524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24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6D5D2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D21"/>
    <w:rPr>
      <w:rFonts w:ascii="Times New Roman" w:eastAsia="Calibri" w:hAnsi="Times New Roman" w:cs="Times New Roman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5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peat.ne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peat.ne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A00D91983FD4892CE59E241BD9F1A" ma:contentTypeVersion="2" ma:contentTypeDescription="Create a new document." ma:contentTypeScope="" ma:versionID="7768d912e5111fb86ea538f61120bac7">
  <xsd:schema xmlns:xsd="http://www.w3.org/2001/XMLSchema" xmlns:xs="http://www.w3.org/2001/XMLSchema" xmlns:p="http://schemas.microsoft.com/office/2006/metadata/properties" xmlns:ns2="9623a1e5-0640-4f59-998b-c35e96bbcb16" targetNamespace="http://schemas.microsoft.com/office/2006/metadata/properties" ma:root="true" ma:fieldsID="49d527e2d25920a5c173e5f919f155eb" ns2:_="">
    <xsd:import namespace="9623a1e5-0640-4f59-998b-c35e96bbcb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3a1e5-0640-4f59-998b-c35e96bbcb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C492E6-DFA8-4E6F-A703-197FD8944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3a1e5-0640-4f59-998b-c35e96bbcb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8BA5D9-853B-4076-99C6-4F521AC2E7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93CA2C-F809-4F9E-8F73-312717A365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945889-7972-4859-81C1-4441E41450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4186</Words>
  <Characters>25118</Characters>
  <Application>Microsoft Office Word</Application>
  <DocSecurity>4</DocSecurity>
  <Lines>209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Stbrd_Admin</dc:creator>
  <cp:lastModifiedBy>Aneta Rek</cp:lastModifiedBy>
  <cp:revision>2</cp:revision>
  <cp:lastPrinted>2025-01-15T06:59:00Z</cp:lastPrinted>
  <dcterms:created xsi:type="dcterms:W3CDTF">2025-05-15T08:46:00Z</dcterms:created>
  <dcterms:modified xsi:type="dcterms:W3CDTF">2025-05-15T08:46:00Z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43bea378-6316-4213-9133-fdee9c16d880</vt:lpwstr>
  </property>
  <property fmtid="{D5CDD505-2E9C-101B-9397-08002B2CF9AE}" pid="3" name="DellClassification">
    <vt:lpwstr>No Restrictions</vt:lpwstr>
  </property>
  <property fmtid="{D5CDD505-2E9C-101B-9397-08002B2CF9AE}" pid="4" name="DellSubLabels">
    <vt:lpwstr/>
  </property>
  <property fmtid="{D5CDD505-2E9C-101B-9397-08002B2CF9AE}" pid="5" name="MSIP_Label_17cb76b2-10b8-4fe1-93d4-2202842406cd_Enabled">
    <vt:lpwstr>True</vt:lpwstr>
  </property>
  <property fmtid="{D5CDD505-2E9C-101B-9397-08002B2CF9AE}" pid="6" name="MSIP_Label_17cb76b2-10b8-4fe1-93d4-2202842406cd_SiteId">
    <vt:lpwstr>945c199a-83a2-4e80-9f8c-5a91be5752dd</vt:lpwstr>
  </property>
  <property fmtid="{D5CDD505-2E9C-101B-9397-08002B2CF9AE}" pid="7" name="MSIP_Label_17cb76b2-10b8-4fe1-93d4-2202842406cd_Ref">
    <vt:lpwstr>https://api.informationprotection.azure.com/api/945c199a-83a2-4e80-9f8c-5a91be5752dd</vt:lpwstr>
  </property>
  <property fmtid="{D5CDD505-2E9C-101B-9397-08002B2CF9AE}" pid="8" name="MSIP_Label_17cb76b2-10b8-4fe1-93d4-2202842406cd_Owner">
    <vt:lpwstr>Maciej_Warachowski@Dell.com</vt:lpwstr>
  </property>
  <property fmtid="{D5CDD505-2E9C-101B-9397-08002B2CF9AE}" pid="9" name="MSIP_Label_17cb76b2-10b8-4fe1-93d4-2202842406cd_SetDate">
    <vt:lpwstr>2018-02-01T14:48:11.0995618+01:00</vt:lpwstr>
  </property>
  <property fmtid="{D5CDD505-2E9C-101B-9397-08002B2CF9AE}" pid="10" name="MSIP_Label_17cb76b2-10b8-4fe1-93d4-2202842406cd_Name">
    <vt:lpwstr>External Public</vt:lpwstr>
  </property>
  <property fmtid="{D5CDD505-2E9C-101B-9397-08002B2CF9AE}" pid="11" name="MSIP_Label_17cb76b2-10b8-4fe1-93d4-2202842406cd_Application">
    <vt:lpwstr>Microsoft Azure Information Protection</vt:lpwstr>
  </property>
  <property fmtid="{D5CDD505-2E9C-101B-9397-08002B2CF9AE}" pid="12" name="MSIP_Label_17cb76b2-10b8-4fe1-93d4-2202842406cd_Extended_MSFT_Method">
    <vt:lpwstr>Automatic</vt:lpwstr>
  </property>
  <property fmtid="{D5CDD505-2E9C-101B-9397-08002B2CF9AE}" pid="13" name="Sensitivity">
    <vt:lpwstr>External Public</vt:lpwstr>
  </property>
  <property fmtid="{D5CDD505-2E9C-101B-9397-08002B2CF9AE}" pid="14" name="ContentTypeId">
    <vt:lpwstr>0x0101007C6A00D91983FD4892CE59E241BD9F1A</vt:lpwstr>
  </property>
</Properties>
</file>