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FD" w:rsidRDefault="00900AF5">
      <w:pPr>
        <w:pStyle w:val="Tytu"/>
        <w:rPr>
          <w:sz w:val="24"/>
        </w:rPr>
      </w:pPr>
      <w:r>
        <w:rPr>
          <w:sz w:val="24"/>
        </w:rPr>
        <w:t>UCHWAŁA NR XIII</w:t>
      </w:r>
      <w:r w:rsidR="00D06AFD">
        <w:rPr>
          <w:sz w:val="24"/>
        </w:rPr>
        <w:t>/</w:t>
      </w:r>
      <w:r>
        <w:rPr>
          <w:sz w:val="24"/>
        </w:rPr>
        <w:t>84</w:t>
      </w:r>
      <w:r w:rsidR="00D06AFD">
        <w:rPr>
          <w:sz w:val="24"/>
        </w:rPr>
        <w:t>/</w:t>
      </w:r>
      <w:r>
        <w:rPr>
          <w:sz w:val="24"/>
        </w:rPr>
        <w:t>20</w:t>
      </w:r>
      <w:r w:rsidR="00D06AFD">
        <w:rPr>
          <w:sz w:val="24"/>
        </w:rPr>
        <w:t>11</w:t>
      </w:r>
    </w:p>
    <w:p w:rsidR="00D06AFD" w:rsidRDefault="00D06AFD">
      <w:pPr>
        <w:pStyle w:val="Podtytu"/>
      </w:pPr>
      <w:r>
        <w:t>RADY POWIATU W BIAŁOGARDZIE</w:t>
      </w:r>
    </w:p>
    <w:p w:rsidR="00D06AFD" w:rsidRDefault="00D06AFD">
      <w:pPr>
        <w:jc w:val="center"/>
        <w:rPr>
          <w:b/>
        </w:rPr>
      </w:pPr>
    </w:p>
    <w:p w:rsidR="00D06AFD" w:rsidRDefault="00D06AFD">
      <w:pPr>
        <w:jc w:val="center"/>
      </w:pPr>
      <w:r>
        <w:t xml:space="preserve">z dnia </w:t>
      </w:r>
      <w:r w:rsidR="00900AF5">
        <w:t>30</w:t>
      </w:r>
      <w:r>
        <w:t xml:space="preserve"> sierpnia 2011 r.</w:t>
      </w:r>
    </w:p>
    <w:p w:rsidR="00D06AFD" w:rsidRDefault="00D06AFD">
      <w:pPr>
        <w:jc w:val="both"/>
      </w:pPr>
    </w:p>
    <w:p w:rsidR="00D06AFD" w:rsidRDefault="00D06AFD">
      <w:pPr>
        <w:jc w:val="both"/>
      </w:pPr>
    </w:p>
    <w:p w:rsidR="00D06AFD" w:rsidRDefault="00D06AFD">
      <w:pPr>
        <w:jc w:val="center"/>
      </w:pPr>
      <w:r>
        <w:rPr>
          <w:b/>
        </w:rPr>
        <w:t>w sprawie pozbawienia niektórych dróg publicznych w Białogardzie kategorii dróg powi</w:t>
      </w:r>
      <w:r>
        <w:rPr>
          <w:b/>
        </w:rPr>
        <w:t>a</w:t>
      </w:r>
      <w:r>
        <w:rPr>
          <w:b/>
        </w:rPr>
        <w:t>towych</w:t>
      </w:r>
    </w:p>
    <w:p w:rsidR="00D06AFD" w:rsidRDefault="00D06AFD">
      <w:pPr>
        <w:jc w:val="both"/>
      </w:pPr>
    </w:p>
    <w:p w:rsidR="00D06AFD" w:rsidRDefault="00D06AFD">
      <w:pPr>
        <w:jc w:val="both"/>
      </w:pPr>
    </w:p>
    <w:p w:rsidR="00D06AFD" w:rsidRDefault="00D06AFD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t xml:space="preserve">Na podstawie art. 12 pkt. 11 ustawy z dnia 5 czerwca 1998 r. o samorządzie powiatowym (Dz. U. z 2001 r. Nr 142, poz. 1592, z 2002 r. Nr 23, poz. 220, Nr 62, poz. 558, Nr 113, poz. 984, Nr 153, poz. 1271, Nr 200, poz. 1688 i Nr 214, poz. 1806, z 2003 r. Nr 162, poz. 1568 oraz z 2004 r. Nr 102, poz. 1055 i Nr 167, poz. 1759, z 2007 r. nr 173 poz. 1218, z 2008 r. nr 180, poz. 1111, nr 223, poz. 1458, z 2009 r. nr 92, poz. 753, nr 157, poz. 1241, z 2010 r. nr 28, poz. 142 i 146, nr 40, poz. 230, nr 106, poz. 675, z 2011 r. nr 21, poz. 113, nr 149, poz. 887)        </w:t>
      </w:r>
      <w:r w:rsidR="009A0312">
        <w:t xml:space="preserve">       </w:t>
      </w:r>
      <w:r>
        <w:t xml:space="preserve"> i art. 10 ust. 1 w związku z art. 6a ust. 2 ustawy z dnia 21 marca 1985 roku o drogach public</w:t>
      </w:r>
      <w:r>
        <w:t>z</w:t>
      </w:r>
      <w:r>
        <w:t xml:space="preserve">nych (Dz. U. z 2007 r. Nr 19, poz. 115, </w:t>
      </w:r>
      <w:r>
        <w:rPr>
          <w:szCs w:val="20"/>
        </w:rPr>
        <w:t xml:space="preserve">Nr 23, poz. 136, Nr 192, poz. 1381, z 2008 r. Nr 54, poz. 326, Nr 218, poz. 1391, Nr 227, poz. 1505, z 2009 r. Nr 19, poz. 100 i 101, Nr 86, poz. 720,      Nr 168, poz. 1323 z 2010 r. Nr 106, poz. 675, Nr 152, poz. 1018, Nr 225, poz. 1466, z 2011 r. </w:t>
      </w:r>
      <w:r w:rsidR="0033079E">
        <w:rPr>
          <w:szCs w:val="20"/>
        </w:rPr>
        <w:t xml:space="preserve">  </w:t>
      </w:r>
      <w:r>
        <w:rPr>
          <w:szCs w:val="20"/>
        </w:rPr>
        <w:t>Nr 5, poz. 13)</w:t>
      </w:r>
      <w:r>
        <w:t xml:space="preserve"> Rada Powiatu w Białogardzie uchwala, co następuje:</w:t>
      </w:r>
    </w:p>
    <w:p w:rsidR="00D06AFD" w:rsidRDefault="00D06AFD">
      <w:pPr>
        <w:jc w:val="both"/>
      </w:pPr>
    </w:p>
    <w:p w:rsidR="00D06AFD" w:rsidRDefault="00D06AFD">
      <w:pPr>
        <w:ind w:firstLine="709"/>
        <w:jc w:val="both"/>
      </w:pPr>
      <w:bookmarkStart w:id="0" w:name="OLE_LINK3"/>
      <w:bookmarkStart w:id="1" w:name="OLE_LINK4"/>
      <w:r>
        <w:rPr>
          <w:b/>
        </w:rPr>
        <w:t xml:space="preserve">§ 1. </w:t>
      </w:r>
      <w:r>
        <w:t>Pozbawia się dotychczasowej kategorii dróg powiatowych następujące drogi p</w:t>
      </w:r>
      <w:r>
        <w:t>u</w:t>
      </w:r>
      <w:r>
        <w:t>bliczne (ulice) w Białogardzie</w:t>
      </w:r>
      <w:r>
        <w:rPr>
          <w:rStyle w:val="Odwoanieprzypisudolnego"/>
        </w:rPr>
        <w:footnoteReference w:id="1"/>
      </w:r>
      <w:r>
        <w:t xml:space="preserve">: </w:t>
      </w:r>
    </w:p>
    <w:bookmarkEnd w:id="0"/>
    <w:bookmarkEnd w:id="1"/>
    <w:p w:rsidR="00D06AFD" w:rsidRDefault="00D06AFD">
      <w:pPr>
        <w:ind w:firstLine="709"/>
        <w:jc w:val="both"/>
      </w:pPr>
    </w:p>
    <w:tbl>
      <w:tblPr>
        <w:tblW w:w="9637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3"/>
        <w:gridCol w:w="1904"/>
        <w:gridCol w:w="1187"/>
        <w:gridCol w:w="1201"/>
        <w:gridCol w:w="1048"/>
        <w:gridCol w:w="1617"/>
        <w:gridCol w:w="2247"/>
      </w:tblGrid>
      <w:tr w:rsidR="00D06AFD" w:rsidTr="008D5CD0">
        <w:trPr>
          <w:cantSplit/>
        </w:trPr>
        <w:tc>
          <w:tcPr>
            <w:tcW w:w="43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ind w:left="5" w:right="-1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Nazwa ulicy</w:t>
            </w:r>
          </w:p>
        </w:tc>
        <w:tc>
          <w:tcPr>
            <w:tcW w:w="11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Długość odcinka drogi</w:t>
            </w:r>
          </w:p>
          <w:p w:rsidR="00D06AFD" w:rsidRDefault="00D06AF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[km]</w:t>
            </w:r>
          </w:p>
        </w:tc>
        <w:tc>
          <w:tcPr>
            <w:tcW w:w="120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Numer drogi powiatowej</w:t>
            </w:r>
          </w:p>
        </w:tc>
        <w:tc>
          <w:tcPr>
            <w:tcW w:w="491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Oznaczenie działki ewidencyjnej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Nr działki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Nr obrębu ewidencyjnego miasta Białogard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Powierzchnia działki</w:t>
            </w:r>
          </w:p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[ha]</w:t>
            </w:r>
          </w:p>
        </w:tc>
      </w:tr>
      <w:tr w:rsidR="00D06AFD" w:rsidTr="008D5CD0">
        <w:trPr>
          <w:cantSplit/>
        </w:trPr>
        <w:tc>
          <w:tcPr>
            <w:tcW w:w="4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19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Batalionów Chłopskich</w:t>
            </w:r>
          </w:p>
        </w:tc>
        <w:tc>
          <w:tcPr>
            <w:tcW w:w="11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0,505</w:t>
            </w:r>
          </w:p>
        </w:tc>
        <w:tc>
          <w:tcPr>
            <w:tcW w:w="12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1190Z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684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0,8483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Dąbrowszczaków</w:t>
            </w:r>
          </w:p>
        </w:tc>
        <w:tc>
          <w:tcPr>
            <w:tcW w:w="11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1,351</w:t>
            </w:r>
          </w:p>
        </w:tc>
        <w:tc>
          <w:tcPr>
            <w:tcW w:w="120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1170Z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385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1,7439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104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320101_10008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1,2934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Grunwaldzka</w:t>
            </w:r>
          </w:p>
        </w:tc>
        <w:tc>
          <w:tcPr>
            <w:tcW w:w="11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4E49E3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0,904</w:t>
            </w:r>
          </w:p>
        </w:tc>
        <w:tc>
          <w:tcPr>
            <w:tcW w:w="120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1187Z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636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0,8878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499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0,3749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608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0,0253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627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0,0135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629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0,0103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631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0,0120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286/6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0,0154</w:t>
            </w:r>
          </w:p>
        </w:tc>
      </w:tr>
      <w:tr w:rsidR="00D06AFD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386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AFD" w:rsidRDefault="00D06AF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0,6811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 w:rsidP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Kisielice Duże</w:t>
            </w:r>
          </w:p>
        </w:tc>
        <w:tc>
          <w:tcPr>
            <w:tcW w:w="11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0,885</w:t>
            </w:r>
          </w:p>
        </w:tc>
        <w:tc>
          <w:tcPr>
            <w:tcW w:w="120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1058Z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267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320101_10018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1,5824</w:t>
            </w:r>
          </w:p>
        </w:tc>
      </w:tr>
      <w:tr w:rsidR="00DF6061" w:rsidTr="008D5CD0">
        <w:trPr>
          <w:cantSplit/>
          <w:trHeight w:val="61"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196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320101_10018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0,0134</w:t>
            </w:r>
          </w:p>
        </w:tc>
      </w:tr>
      <w:tr w:rsidR="00DF6061" w:rsidTr="008D5CD0">
        <w:trPr>
          <w:cantSplit/>
          <w:trHeight w:val="60"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 w:rsidP="00AE54DE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83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 w:rsidP="00AE54DE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320101_10018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 w:rsidP="00AE54DE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0,0101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5.</w:t>
            </w: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1 Maja</w:t>
            </w:r>
          </w:p>
        </w:tc>
        <w:tc>
          <w:tcPr>
            <w:tcW w:w="11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2,740</w:t>
            </w:r>
          </w:p>
        </w:tc>
        <w:tc>
          <w:tcPr>
            <w:tcW w:w="120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1189Z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320101_10002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2,3759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712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2,6729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516/7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0,0008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518/5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320101_10006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0,0018</w:t>
            </w:r>
          </w:p>
        </w:tc>
      </w:tr>
      <w:tr w:rsidR="00DF6061" w:rsidTr="008D5CD0">
        <w:trPr>
          <w:cantSplit/>
        </w:trPr>
        <w:tc>
          <w:tcPr>
            <w:tcW w:w="4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19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Ogrodowa</w:t>
            </w:r>
          </w:p>
        </w:tc>
        <w:tc>
          <w:tcPr>
            <w:tcW w:w="11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0,218</w:t>
            </w:r>
          </w:p>
        </w:tc>
        <w:tc>
          <w:tcPr>
            <w:tcW w:w="12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1057Z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82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320101_10018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0,2162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</w:t>
            </w: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Piłsudskiego</w:t>
            </w:r>
          </w:p>
        </w:tc>
        <w:tc>
          <w:tcPr>
            <w:tcW w:w="11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0,594</w:t>
            </w:r>
          </w:p>
        </w:tc>
        <w:tc>
          <w:tcPr>
            <w:tcW w:w="120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1172Z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519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320101_10007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0,3365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240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0,6129</w:t>
            </w:r>
          </w:p>
        </w:tc>
      </w:tr>
      <w:tr w:rsidR="00DF6061" w:rsidTr="008D5CD0">
        <w:trPr>
          <w:cantSplit/>
        </w:trPr>
        <w:tc>
          <w:tcPr>
            <w:tcW w:w="4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</w:t>
            </w:r>
          </w:p>
        </w:tc>
        <w:tc>
          <w:tcPr>
            <w:tcW w:w="19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Połczyńska</w:t>
            </w:r>
          </w:p>
        </w:tc>
        <w:tc>
          <w:tcPr>
            <w:tcW w:w="11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0,328</w:t>
            </w:r>
          </w:p>
        </w:tc>
        <w:tc>
          <w:tcPr>
            <w:tcW w:w="12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1172Z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184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1,0372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9.</w:t>
            </w: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Świdwińska</w:t>
            </w:r>
          </w:p>
        </w:tc>
        <w:tc>
          <w:tcPr>
            <w:tcW w:w="11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0,387</w:t>
            </w:r>
          </w:p>
        </w:tc>
        <w:tc>
          <w:tcPr>
            <w:tcW w:w="12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1191Z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31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0,2080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1058Z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662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0,1796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672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0,0477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664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0,0534</w:t>
            </w:r>
          </w:p>
        </w:tc>
      </w:tr>
      <w:tr w:rsidR="00DF6061" w:rsidTr="008D5CD0">
        <w:trPr>
          <w:cantSplit/>
        </w:trPr>
        <w:tc>
          <w:tcPr>
            <w:tcW w:w="43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1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2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/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665/11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0,0363</w:t>
            </w:r>
          </w:p>
        </w:tc>
      </w:tr>
      <w:tr w:rsidR="00DF6061" w:rsidTr="008D5CD0">
        <w:trPr>
          <w:cantSplit/>
        </w:trPr>
        <w:tc>
          <w:tcPr>
            <w:tcW w:w="4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</w:t>
            </w:r>
          </w:p>
        </w:tc>
        <w:tc>
          <w:tcPr>
            <w:tcW w:w="19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Wojska Polskiego</w:t>
            </w:r>
          </w:p>
        </w:tc>
        <w:tc>
          <w:tcPr>
            <w:tcW w:w="11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0,674</w:t>
            </w:r>
          </w:p>
        </w:tc>
        <w:tc>
          <w:tcPr>
            <w:tcW w:w="12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1188Z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320101_10017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1,0864</w:t>
            </w:r>
          </w:p>
        </w:tc>
      </w:tr>
      <w:tr w:rsidR="00DF6061" w:rsidTr="008D5CD0">
        <w:trPr>
          <w:cantSplit/>
        </w:trPr>
        <w:tc>
          <w:tcPr>
            <w:tcW w:w="4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ind w:left="5" w:right="-1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11.</w:t>
            </w:r>
          </w:p>
        </w:tc>
        <w:tc>
          <w:tcPr>
            <w:tcW w:w="19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Zwycięstwa</w:t>
            </w:r>
          </w:p>
        </w:tc>
        <w:tc>
          <w:tcPr>
            <w:tcW w:w="11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1,120</w:t>
            </w:r>
          </w:p>
        </w:tc>
        <w:tc>
          <w:tcPr>
            <w:tcW w:w="12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1172Z</w:t>
            </w:r>
          </w:p>
        </w:tc>
        <w:tc>
          <w:tcPr>
            <w:tcW w:w="10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320101_10007</w:t>
            </w:r>
          </w:p>
        </w:tc>
        <w:tc>
          <w:tcPr>
            <w:tcW w:w="22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061" w:rsidRDefault="00DF606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2,3076</w:t>
            </w:r>
          </w:p>
        </w:tc>
      </w:tr>
    </w:tbl>
    <w:p w:rsidR="00D06AFD" w:rsidRDefault="00D06AFD">
      <w:pPr>
        <w:pStyle w:val="Standard"/>
      </w:pPr>
    </w:p>
    <w:p w:rsidR="00D06AFD" w:rsidRDefault="00D06AFD">
      <w:pPr>
        <w:ind w:right="-1"/>
        <w:jc w:val="both"/>
      </w:pPr>
    </w:p>
    <w:p w:rsidR="00D06AFD" w:rsidRDefault="00D06AFD">
      <w:pPr>
        <w:ind w:firstLine="426"/>
        <w:jc w:val="both"/>
      </w:pPr>
      <w:r>
        <w:rPr>
          <w:b/>
        </w:rPr>
        <w:t xml:space="preserve">     § 2. </w:t>
      </w:r>
      <w:r>
        <w:t>Uchwała podlega ogłoszeniu w Dzienniku Urzędowym Województwa Zachodni</w:t>
      </w:r>
      <w:r>
        <w:t>o</w:t>
      </w:r>
      <w:r>
        <w:t>pomorskiego.</w:t>
      </w:r>
    </w:p>
    <w:p w:rsidR="00D06AFD" w:rsidRDefault="00D06AFD">
      <w:pPr>
        <w:ind w:firstLine="426"/>
        <w:jc w:val="both"/>
      </w:pPr>
    </w:p>
    <w:p w:rsidR="00D06AFD" w:rsidRDefault="00D06AFD">
      <w:pPr>
        <w:ind w:firstLine="708"/>
        <w:jc w:val="both"/>
      </w:pPr>
      <w:r>
        <w:rPr>
          <w:b/>
        </w:rPr>
        <w:t xml:space="preserve">§ 3. </w:t>
      </w:r>
      <w:r>
        <w:rPr>
          <w:bCs/>
        </w:rPr>
        <w:t xml:space="preserve">Uchwała wchodzi w życie z dniem 1 stycznia 2012 r. </w:t>
      </w:r>
    </w:p>
    <w:p w:rsidR="00D06AFD" w:rsidRDefault="00D06AFD">
      <w:pPr>
        <w:ind w:firstLine="426"/>
        <w:jc w:val="both"/>
      </w:pPr>
      <w:r>
        <w:tab/>
        <w:t xml:space="preserve"> </w:t>
      </w: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ind w:firstLine="709"/>
      </w:pPr>
    </w:p>
    <w:p w:rsidR="00D06AFD" w:rsidRDefault="00D06AFD">
      <w:pPr>
        <w:pStyle w:val="Nagwek2"/>
        <w:jc w:val="left"/>
      </w:pPr>
    </w:p>
    <w:p w:rsidR="00D06AFD" w:rsidRDefault="00D06AFD">
      <w:pPr>
        <w:pStyle w:val="Nagwek2"/>
      </w:pPr>
    </w:p>
    <w:p w:rsidR="0033079E" w:rsidRDefault="0033079E" w:rsidP="0033079E"/>
    <w:p w:rsidR="0033079E" w:rsidRPr="0033079E" w:rsidRDefault="0033079E" w:rsidP="0033079E"/>
    <w:p w:rsidR="00D06AFD" w:rsidRDefault="00D06AFD" w:rsidP="00D1349C">
      <w:pPr>
        <w:pStyle w:val="Nagwek2"/>
        <w:jc w:val="left"/>
        <w:rPr>
          <w:b w:val="0"/>
          <w:szCs w:val="24"/>
        </w:rPr>
      </w:pPr>
    </w:p>
    <w:p w:rsidR="00D1349C" w:rsidRPr="00D1349C" w:rsidRDefault="00D1349C" w:rsidP="00D1349C"/>
    <w:p w:rsidR="00D06AFD" w:rsidRDefault="00D06AFD">
      <w:pPr>
        <w:pStyle w:val="Nagwek2"/>
      </w:pPr>
    </w:p>
    <w:p w:rsidR="00D06AFD" w:rsidRDefault="00D06AFD">
      <w:pPr>
        <w:pStyle w:val="Nagwek2"/>
      </w:pPr>
      <w:r>
        <w:t>UZASADNIENIE</w:t>
      </w:r>
    </w:p>
    <w:p w:rsidR="00D06AFD" w:rsidRDefault="00D06AFD">
      <w:pPr>
        <w:ind w:firstLine="709"/>
      </w:pPr>
    </w:p>
    <w:p w:rsidR="00D06AFD" w:rsidRDefault="00D06AFD"/>
    <w:p w:rsidR="00AE04B8" w:rsidRDefault="00AE04B8" w:rsidP="00AE04B8">
      <w:pPr>
        <w:pStyle w:val="NormalnyWeb"/>
        <w:spacing w:after="0" w:line="360" w:lineRule="auto"/>
        <w:ind w:firstLine="708"/>
        <w:jc w:val="both"/>
        <w:rPr>
          <w:sz w:val="22"/>
        </w:rPr>
      </w:pPr>
      <w:r>
        <w:rPr>
          <w:sz w:val="22"/>
        </w:rPr>
        <w:t>W związku z uchwałą nr VII/45/2011 Rady Powiatu w Białogardzie z dnia 31 marca 2011 r.        w sprawie przekazania do Miasta Białogard wykonywania zadania w zakresie zarządzania drogami       powiatowymi, w celu zaliczenia ich przez Radę Miejską w Białogardzie do kategorii dróg gminnych,        konieczne jest pozbawienie tych dróg kategorii dróg powiatowych. Pozbawienie kategorii dróg powiat</w:t>
      </w:r>
      <w:r>
        <w:rPr>
          <w:sz w:val="22"/>
        </w:rPr>
        <w:t>o</w:t>
      </w:r>
      <w:r>
        <w:rPr>
          <w:sz w:val="22"/>
        </w:rPr>
        <w:t xml:space="preserve">wych opisanych dróg w celu zaliczenia ich do kategorii dróg gminnych przez Miasto Białogard pozwoli na kontynuowanie procesu przekazania na własność Miasta Białogard przedmiotowych dróg i przez nie wykonywanie zadań w zakresie zarządzania drogami. </w:t>
      </w:r>
    </w:p>
    <w:p w:rsidR="005C0C26" w:rsidRDefault="005C0C26">
      <w:pPr>
        <w:pStyle w:val="NormalnyWeb"/>
        <w:spacing w:after="0" w:line="360" w:lineRule="auto"/>
        <w:ind w:firstLine="708"/>
        <w:jc w:val="both"/>
        <w:rPr>
          <w:sz w:val="22"/>
        </w:rPr>
      </w:pPr>
    </w:p>
    <w:p w:rsidR="005C0C26" w:rsidRDefault="005C0C26" w:rsidP="005C0C26">
      <w:pPr>
        <w:rPr>
          <w:sz w:val="22"/>
          <w:szCs w:val="22"/>
        </w:rPr>
      </w:pPr>
      <w:r>
        <w:rPr>
          <w:sz w:val="22"/>
          <w:szCs w:val="22"/>
        </w:rPr>
        <w:t>Sporządził:</w:t>
      </w:r>
    </w:p>
    <w:p w:rsidR="005C0C26" w:rsidRDefault="005C0C26" w:rsidP="005C0C26">
      <w:pPr>
        <w:rPr>
          <w:sz w:val="22"/>
          <w:szCs w:val="22"/>
        </w:rPr>
      </w:pPr>
      <w:r>
        <w:rPr>
          <w:sz w:val="22"/>
          <w:szCs w:val="22"/>
        </w:rPr>
        <w:t>Łukasz Piasecki</w:t>
      </w:r>
    </w:p>
    <w:p w:rsidR="005C0C26" w:rsidRDefault="005C0C26" w:rsidP="005C0C26">
      <w:pPr>
        <w:rPr>
          <w:sz w:val="22"/>
          <w:szCs w:val="22"/>
        </w:rPr>
      </w:pPr>
      <w:r>
        <w:rPr>
          <w:sz w:val="22"/>
          <w:szCs w:val="22"/>
        </w:rPr>
        <w:t>Referent ds. Gospodarki Nieruchomościami</w:t>
      </w:r>
    </w:p>
    <w:p w:rsidR="00D06AFD" w:rsidRDefault="00D06AFD">
      <w:pPr>
        <w:pStyle w:val="NormalnyWeb"/>
        <w:spacing w:after="0" w:line="360" w:lineRule="auto"/>
        <w:jc w:val="both"/>
        <w:rPr>
          <w:sz w:val="22"/>
        </w:rPr>
      </w:pPr>
    </w:p>
    <w:p w:rsidR="00D06AFD" w:rsidRDefault="00D06AFD">
      <w:pPr>
        <w:pStyle w:val="Tekstpodstawowy"/>
        <w:jc w:val="both"/>
      </w:pPr>
    </w:p>
    <w:sectPr w:rsidR="00D06AFD" w:rsidSect="00DF6061">
      <w:pgSz w:w="11907" w:h="16840"/>
      <w:pgMar w:top="1418" w:right="851" w:bottom="1418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57" w:rsidRDefault="00E83A57">
      <w:r>
        <w:separator/>
      </w:r>
    </w:p>
  </w:endnote>
  <w:endnote w:type="continuationSeparator" w:id="0">
    <w:p w:rsidR="00E83A57" w:rsidRDefault="00E83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57" w:rsidRDefault="00E83A57">
      <w:r>
        <w:separator/>
      </w:r>
    </w:p>
  </w:footnote>
  <w:footnote w:type="continuationSeparator" w:id="0">
    <w:p w:rsidR="00E83A57" w:rsidRDefault="00E83A57">
      <w:r>
        <w:continuationSeparator/>
      </w:r>
    </w:p>
  </w:footnote>
  <w:footnote w:id="1">
    <w:p w:rsidR="00D06AFD" w:rsidRDefault="00D06AFD">
      <w:pPr>
        <w:pStyle w:val="Tekstprzypisudolnego"/>
      </w:pPr>
      <w:r>
        <w:rPr>
          <w:rStyle w:val="Odwoanieprzypisudolnego"/>
        </w:rPr>
        <w:footnoteRef/>
      </w:r>
      <w:r>
        <w:t xml:space="preserve"> Rada Miejska w Białogardzie zaliczy drogi publiczne (ulice) wymienione w §1 do kategorii dróg gminnych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oNotTrackMoves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79E"/>
    <w:rsid w:val="00084A15"/>
    <w:rsid w:val="00230032"/>
    <w:rsid w:val="00325C7D"/>
    <w:rsid w:val="0033079E"/>
    <w:rsid w:val="003570AB"/>
    <w:rsid w:val="004A3A30"/>
    <w:rsid w:val="004B0226"/>
    <w:rsid w:val="004C46D1"/>
    <w:rsid w:val="004E49E3"/>
    <w:rsid w:val="005C0C26"/>
    <w:rsid w:val="008D5CD0"/>
    <w:rsid w:val="00900AF5"/>
    <w:rsid w:val="009308A0"/>
    <w:rsid w:val="009A0312"/>
    <w:rsid w:val="00A25073"/>
    <w:rsid w:val="00AE04B8"/>
    <w:rsid w:val="00AE54DE"/>
    <w:rsid w:val="00AF3F84"/>
    <w:rsid w:val="00B35DDA"/>
    <w:rsid w:val="00BC6641"/>
    <w:rsid w:val="00C73C67"/>
    <w:rsid w:val="00C9650C"/>
    <w:rsid w:val="00D06AFD"/>
    <w:rsid w:val="00D1349C"/>
    <w:rsid w:val="00D8110A"/>
    <w:rsid w:val="00DF6061"/>
    <w:rsid w:val="00E83A57"/>
    <w:rsid w:val="00F67109"/>
    <w:rsid w:val="00FC0DBA"/>
    <w:rsid w:val="00FD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DD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35DDA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5DDA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qFormat/>
    <w:rsid w:val="00B35DDA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B35DDA"/>
    <w:rPr>
      <w:szCs w:val="20"/>
    </w:rPr>
  </w:style>
  <w:style w:type="paragraph" w:styleId="NormalnyWeb">
    <w:name w:val="Normal (Web)"/>
    <w:basedOn w:val="Normalny"/>
    <w:semiHidden/>
    <w:rsid w:val="00B35DDA"/>
    <w:pPr>
      <w:spacing w:before="100" w:beforeAutospacing="1" w:after="119"/>
    </w:pPr>
  </w:style>
  <w:style w:type="paragraph" w:styleId="Tekstprzypisudolnego">
    <w:name w:val="footnote text"/>
    <w:basedOn w:val="Normalny"/>
    <w:semiHidden/>
    <w:rsid w:val="00B35DD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35DDA"/>
    <w:rPr>
      <w:vertAlign w:val="superscript"/>
    </w:rPr>
  </w:style>
  <w:style w:type="paragraph" w:customStyle="1" w:styleId="TableContents">
    <w:name w:val="Table Contents"/>
    <w:basedOn w:val="Standard"/>
    <w:rsid w:val="00B35DDA"/>
    <w:pPr>
      <w:suppressLineNumbers/>
    </w:pPr>
  </w:style>
  <w:style w:type="paragraph" w:customStyle="1" w:styleId="Standard">
    <w:name w:val="Standard"/>
    <w:rsid w:val="00B35DD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XLII/304/06</vt:lpstr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XLII/304/06</dc:title>
  <dc:creator>Stbrdpb</dc:creator>
  <cp:lastModifiedBy>Stbrdpb</cp:lastModifiedBy>
  <cp:revision>8</cp:revision>
  <cp:lastPrinted>2011-09-01T05:57:00Z</cp:lastPrinted>
  <dcterms:created xsi:type="dcterms:W3CDTF">2011-08-24T10:40:00Z</dcterms:created>
  <dcterms:modified xsi:type="dcterms:W3CDTF">2011-09-01T06:12:00Z</dcterms:modified>
</cp:coreProperties>
</file>