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87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017143">
        <w:rPr>
          <w:rFonts w:ascii="Times New Roman" w:hAnsi="Times New Roman"/>
          <w:b/>
          <w:bCs/>
          <w:sz w:val="24"/>
          <w:szCs w:val="24"/>
        </w:rPr>
        <w:tab/>
      </w:r>
      <w:r w:rsidRPr="0001714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A1E87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59A">
        <w:rPr>
          <w:rFonts w:ascii="Times New Roman" w:hAnsi="Times New Roman"/>
          <w:b/>
          <w:bCs/>
          <w:sz w:val="24"/>
          <w:szCs w:val="24"/>
        </w:rPr>
        <w:t>UCHWAŁA NR</w:t>
      </w:r>
      <w:r>
        <w:rPr>
          <w:rFonts w:ascii="Times New Roman" w:hAnsi="Times New Roman"/>
          <w:b/>
          <w:bCs/>
          <w:sz w:val="24"/>
          <w:szCs w:val="24"/>
        </w:rPr>
        <w:t xml:space="preserve"> 37/2012</w:t>
      </w:r>
    </w:p>
    <w:p w:rsidR="004A1E87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59A">
        <w:rPr>
          <w:rFonts w:ascii="Times New Roman" w:hAnsi="Times New Roman"/>
          <w:b/>
          <w:bCs/>
          <w:sz w:val="24"/>
          <w:szCs w:val="24"/>
        </w:rPr>
        <w:t>ZARZĄDU POWIATU W BIAŁOGARDZIE</w:t>
      </w:r>
    </w:p>
    <w:p w:rsidR="004A1E87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E87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21 czerwca 2012</w:t>
      </w:r>
      <w:r w:rsidRPr="004B159A">
        <w:rPr>
          <w:rFonts w:ascii="Times New Roman" w:hAnsi="Times New Roman"/>
          <w:sz w:val="24"/>
          <w:szCs w:val="24"/>
        </w:rPr>
        <w:t xml:space="preserve"> r.</w:t>
      </w:r>
    </w:p>
    <w:p w:rsidR="004A1E87" w:rsidRPr="004B159A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A1E87" w:rsidRPr="004B159A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b/>
          <w:bCs/>
          <w:sz w:val="24"/>
          <w:szCs w:val="24"/>
        </w:rPr>
        <w:t>w sprawie zmian w planie dochodów i wydatków budżetu Powiatu Białogardzkiego</w:t>
      </w:r>
    </w:p>
    <w:p w:rsidR="004A1E87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na rok 2012</w:t>
      </w:r>
    </w:p>
    <w:p w:rsidR="004A1E87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E87" w:rsidRPr="004B159A" w:rsidRDefault="004A1E87" w:rsidP="00AF19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E87" w:rsidRDefault="004A1E87" w:rsidP="00DC02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sz w:val="24"/>
          <w:szCs w:val="24"/>
        </w:rPr>
        <w:t xml:space="preserve">            Na podstawie art. 32 ust. 2 pkt 4 ustawy z dnia 5 czerwca 1998 r. o samorządzie powiatowym (Dz. U. z 2001 r. Nr 142, poz. 1592 j.t., z 2002 r. Nr 23, poz. 220, Nr 62, poz. 558, Nr 113, poz. 984, Nr 153, poz. 1271, Nr 200, poz. 1688 i Nr 214, poz. 1806,  z 2003 r. Nr 162, poz. 1568, z 2004 r. Nr 102, poz. 1055, z 2007 r. Nr 173, poz. 1218, z 2008 r. Nr 180, poz.1111, Nr 223, poz. 1458, z 2009 r. Nr 92, poz. 753, Nr 157, poz. 1241, z 2010 r. Nr 28, poz. 142 i 146, Nr 40, poz. 230, Nr 106, poz. 675 oraz z 2011 r. Nr 21, poz. 113</w:t>
      </w:r>
      <w:r>
        <w:rPr>
          <w:rFonts w:ascii="Times New Roman" w:hAnsi="Times New Roman"/>
          <w:sz w:val="24"/>
          <w:szCs w:val="24"/>
        </w:rPr>
        <w:t>,</w:t>
      </w:r>
      <w:r w:rsidRPr="00F93744">
        <w:rPr>
          <w:rFonts w:ascii="Times New Roman" w:hAnsi="Times New Roman"/>
          <w:sz w:val="24"/>
          <w:szCs w:val="24"/>
        </w:rPr>
        <w:t xml:space="preserve"> </w:t>
      </w:r>
      <w:r w:rsidRPr="0017583D">
        <w:rPr>
          <w:rFonts w:ascii="Times New Roman" w:hAnsi="Times New Roman"/>
          <w:sz w:val="24"/>
          <w:szCs w:val="24"/>
        </w:rPr>
        <w:t>Nr 149, poz. 887,</w:t>
      </w:r>
      <w:r w:rsidRPr="0017583D">
        <w:rPr>
          <w:rFonts w:ascii="Times New Roman" w:hAnsi="Times New Roman"/>
          <w:vanish/>
          <w:sz w:val="24"/>
          <w:szCs w:val="24"/>
        </w:rPr>
        <w:t>ostatnia zmiana:</w:t>
      </w:r>
      <w:r w:rsidRPr="0017583D">
        <w:rPr>
          <w:rFonts w:ascii="Times New Roman" w:hAnsi="Times New Roman"/>
          <w:bCs/>
          <w:sz w:val="24"/>
          <w:szCs w:val="24"/>
        </w:rPr>
        <w:t xml:space="preserve"> Nr 217, poz. 1281</w:t>
      </w:r>
      <w:r w:rsidRPr="0017583D">
        <w:rPr>
          <w:rFonts w:ascii="Times New Roman" w:hAnsi="Times New Roman"/>
          <w:sz w:val="24"/>
          <w:szCs w:val="24"/>
        </w:rPr>
        <w:t>)</w:t>
      </w:r>
      <w:r w:rsidRPr="004B159A">
        <w:rPr>
          <w:rFonts w:ascii="Times New Roman" w:hAnsi="Times New Roman"/>
          <w:sz w:val="24"/>
          <w:szCs w:val="24"/>
        </w:rPr>
        <w:t xml:space="preserve"> i art. 257 pkt 1 i 3  ustawy z dnia  27 sierpnia 2009 r. o finansach publicznych (Dz. U. z 2009 r. Nr 157, poz. 1240, z 2010 r. Nr 28 poz. 146, Nr 96, poz. 620, Nr 123, poz. 835, Nr 152, poz. 1020, Nr 238, poz. 1578, Nr 257, poz. 1726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3744">
        <w:rPr>
          <w:rFonts w:ascii="Times New Roman" w:hAnsi="Times New Roman"/>
          <w:sz w:val="24"/>
          <w:szCs w:val="24"/>
        </w:rPr>
        <w:t xml:space="preserve"> </w:t>
      </w:r>
      <w:r w:rsidRPr="0017583D">
        <w:rPr>
          <w:rFonts w:ascii="Times New Roman" w:hAnsi="Times New Roman"/>
          <w:sz w:val="24"/>
          <w:szCs w:val="24"/>
        </w:rPr>
        <w:t>z 2011 r. Nr 185, poz. 1092, Nr 201, poz. 1183, Nr 234, poz. 1386,</w:t>
      </w:r>
      <w:r w:rsidRPr="0017583D">
        <w:rPr>
          <w:rFonts w:ascii="Times New Roman" w:hAnsi="Times New Roman"/>
          <w:vanish/>
          <w:sz w:val="24"/>
          <w:szCs w:val="24"/>
        </w:rPr>
        <w:t>ostatnia zmiana:</w:t>
      </w:r>
      <w:r w:rsidRPr="0017583D">
        <w:rPr>
          <w:rFonts w:ascii="Times New Roman" w:hAnsi="Times New Roman"/>
          <w:bCs/>
          <w:sz w:val="24"/>
          <w:szCs w:val="24"/>
        </w:rPr>
        <w:t xml:space="preserve"> Nr 291, poz. 1707</w:t>
      </w:r>
      <w:r w:rsidRPr="0017583D">
        <w:rPr>
          <w:rFonts w:ascii="Times New Roman" w:hAnsi="Times New Roman"/>
          <w:sz w:val="24"/>
          <w:szCs w:val="24"/>
        </w:rPr>
        <w:t xml:space="preserve">) </w:t>
      </w:r>
      <w:r w:rsidRPr="004B159A">
        <w:rPr>
          <w:rFonts w:ascii="Times New Roman" w:hAnsi="Times New Roman"/>
          <w:sz w:val="24"/>
          <w:szCs w:val="24"/>
        </w:rPr>
        <w:t xml:space="preserve"> </w:t>
      </w:r>
      <w:r w:rsidRPr="0017583D">
        <w:rPr>
          <w:rFonts w:ascii="Times New Roman" w:hAnsi="Times New Roman"/>
          <w:sz w:val="24"/>
          <w:szCs w:val="24"/>
        </w:rPr>
        <w:t xml:space="preserve">oraz na podstawie § 11 pkt 1 uchwały Nr XIX/116/2011 Rady Powiatu w Białogardzie z dnia 29 grudnia 2011 r. - Uchwała  budżetowa na  rok  2012 </w:t>
      </w:r>
      <w:r w:rsidRPr="003A5032">
        <w:rPr>
          <w:rFonts w:ascii="Times New Roman" w:hAnsi="Times New Roman"/>
          <w:sz w:val="24"/>
          <w:szCs w:val="24"/>
        </w:rPr>
        <w:t>zmienionej uchwał</w:t>
      </w:r>
      <w:r>
        <w:rPr>
          <w:rFonts w:ascii="Times New Roman" w:hAnsi="Times New Roman"/>
          <w:sz w:val="24"/>
          <w:szCs w:val="24"/>
        </w:rPr>
        <w:t>ami</w:t>
      </w:r>
      <w:r w:rsidRPr="003A5032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XX/127/</w:t>
      </w:r>
      <w:r w:rsidRPr="003A503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2</w:t>
      </w:r>
      <w:r w:rsidRPr="003A5032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24</w:t>
      </w:r>
      <w:r w:rsidRPr="003A5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lutego</w:t>
      </w:r>
      <w:r w:rsidRPr="003A503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2 r., </w:t>
      </w:r>
      <w:r w:rsidRPr="00F62151">
        <w:rPr>
          <w:rFonts w:ascii="Times New Roman" w:hAnsi="Times New Roman"/>
          <w:sz w:val="24"/>
          <w:szCs w:val="24"/>
        </w:rPr>
        <w:t>Nr XXII/151/2012 z dnia 27 kwietnia 2012r</w:t>
      </w:r>
      <w:r>
        <w:rPr>
          <w:rFonts w:ascii="Times New Roman" w:hAnsi="Times New Roman"/>
          <w:sz w:val="24"/>
          <w:szCs w:val="24"/>
        </w:rPr>
        <w:t>.</w:t>
      </w:r>
      <w:r w:rsidRPr="00175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Nr XXIII/157/2012 z dnia 29 maja 2012 r. Z</w:t>
      </w:r>
      <w:r w:rsidRPr="0017583D">
        <w:rPr>
          <w:rFonts w:ascii="Times New Roman" w:hAnsi="Times New Roman"/>
          <w:sz w:val="24"/>
          <w:szCs w:val="24"/>
        </w:rPr>
        <w:t>arząd Powiatu w Białogardzie uchwala, co następuje:</w:t>
      </w:r>
    </w:p>
    <w:p w:rsidR="004A1E87" w:rsidRDefault="004A1E87" w:rsidP="00DC02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4A1E87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4B159A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4B159A">
        <w:rPr>
          <w:rFonts w:ascii="Times New Roman" w:hAnsi="Times New Roman"/>
          <w:sz w:val="24"/>
          <w:szCs w:val="24"/>
        </w:rPr>
        <w:t>W związku z pism</w:t>
      </w:r>
      <w:r>
        <w:rPr>
          <w:rFonts w:ascii="Times New Roman" w:hAnsi="Times New Roman"/>
          <w:sz w:val="24"/>
          <w:szCs w:val="24"/>
        </w:rPr>
        <w:t>e</w:t>
      </w:r>
      <w:r w:rsidRPr="004B159A">
        <w:rPr>
          <w:rFonts w:ascii="Times New Roman" w:hAnsi="Times New Roman"/>
          <w:sz w:val="24"/>
          <w:szCs w:val="24"/>
        </w:rPr>
        <w:t xml:space="preserve">m Wojewody Zachodniopomorskiego z dnia </w:t>
      </w:r>
      <w:r>
        <w:rPr>
          <w:rFonts w:ascii="Times New Roman" w:hAnsi="Times New Roman"/>
          <w:sz w:val="24"/>
          <w:szCs w:val="24"/>
        </w:rPr>
        <w:t>15 czerwca</w:t>
      </w:r>
      <w:r w:rsidRPr="004B159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4B159A">
        <w:rPr>
          <w:rFonts w:ascii="Times New Roman" w:hAnsi="Times New Roman"/>
          <w:sz w:val="24"/>
          <w:szCs w:val="24"/>
        </w:rPr>
        <w:t xml:space="preserve"> r.</w:t>
      </w: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sz w:val="24"/>
          <w:szCs w:val="24"/>
        </w:rPr>
        <w:t>FB</w:t>
      </w:r>
      <w:r>
        <w:rPr>
          <w:rFonts w:ascii="Times New Roman" w:hAnsi="Times New Roman"/>
          <w:sz w:val="24"/>
          <w:szCs w:val="24"/>
        </w:rPr>
        <w:t>.</w:t>
      </w:r>
      <w:r w:rsidRPr="004B159A">
        <w:rPr>
          <w:rFonts w:ascii="Times New Roman" w:hAnsi="Times New Roman"/>
          <w:sz w:val="24"/>
          <w:szCs w:val="24"/>
        </w:rPr>
        <w:t>1.3111.2.</w:t>
      </w:r>
      <w:r>
        <w:rPr>
          <w:rFonts w:ascii="Times New Roman" w:hAnsi="Times New Roman"/>
          <w:sz w:val="24"/>
          <w:szCs w:val="24"/>
        </w:rPr>
        <w:t>90</w:t>
      </w:r>
      <w:r w:rsidRPr="004B159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4B15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B15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PW</w:t>
      </w:r>
      <w:r w:rsidRPr="004B1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sprawie zmiany kwot dotacji celowych </w:t>
      </w:r>
      <w:r w:rsidRPr="004B159A">
        <w:rPr>
          <w:rFonts w:ascii="Times New Roman" w:hAnsi="Times New Roman"/>
          <w:sz w:val="24"/>
          <w:szCs w:val="24"/>
        </w:rPr>
        <w:t>na rok 201</w:t>
      </w:r>
      <w:r>
        <w:rPr>
          <w:rFonts w:ascii="Times New Roman" w:hAnsi="Times New Roman"/>
          <w:sz w:val="24"/>
          <w:szCs w:val="24"/>
        </w:rPr>
        <w:t>2</w:t>
      </w:r>
      <w:r w:rsidRPr="004B159A">
        <w:rPr>
          <w:rFonts w:ascii="Times New Roman" w:hAnsi="Times New Roman"/>
          <w:sz w:val="24"/>
          <w:szCs w:val="24"/>
        </w:rPr>
        <w:t xml:space="preserve"> w planie dochodów i wydatków budżetu Powiatu Białogardzkiego na rok 201</w:t>
      </w:r>
      <w:r>
        <w:rPr>
          <w:rFonts w:ascii="Times New Roman" w:hAnsi="Times New Roman"/>
          <w:sz w:val="24"/>
          <w:szCs w:val="24"/>
        </w:rPr>
        <w:t>2</w:t>
      </w:r>
      <w:r w:rsidRPr="004B159A">
        <w:rPr>
          <w:rFonts w:ascii="Times New Roman" w:hAnsi="Times New Roman"/>
          <w:sz w:val="24"/>
          <w:szCs w:val="24"/>
        </w:rPr>
        <w:t xml:space="preserve"> dokonuje się następujących zmian:</w:t>
      </w: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B159A">
        <w:rPr>
          <w:rFonts w:ascii="Times New Roman" w:hAnsi="Times New Roman"/>
          <w:sz w:val="24"/>
          <w:szCs w:val="24"/>
          <w:shd w:val="clear" w:color="auto" w:fill="FFFFFF"/>
        </w:rPr>
        <w:t xml:space="preserve">     1) zwiększa się dochody budżetu 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Powiatu Białogardzkiego na rok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B159A">
        <w:rPr>
          <w:rFonts w:ascii="Times New Roman" w:hAnsi="Times New Roman"/>
          <w:sz w:val="24"/>
          <w:szCs w:val="24"/>
          <w:shd w:val="clear" w:color="auto" w:fill="FFFFFF"/>
        </w:rPr>
        <w:t xml:space="preserve">ogółem o kwotę </w:t>
      </w:r>
    </w:p>
    <w:p w:rsidR="004A1E87" w:rsidRPr="004B159A" w:rsidRDefault="004A1E87" w:rsidP="00643C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2.176,00 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zł - do kwoty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51.554.207,35 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zł - zgodnie z załącznikiem nr 1 do uchwały;</w:t>
      </w:r>
    </w:p>
    <w:p w:rsidR="004A1E87" w:rsidRPr="004B159A" w:rsidRDefault="004A1E87" w:rsidP="00643C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B159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 zwiększa się wydatki budżetu Powiatu Białogardzkiego na rok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kwotę </w:t>
      </w:r>
    </w:p>
    <w:p w:rsidR="004A1E87" w:rsidRDefault="004A1E87" w:rsidP="00643C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2.176,00 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zł  - do kwoty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55.314.457,94 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zł </w:t>
      </w:r>
      <w:r w:rsidRPr="00017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oraz dokonuje się zmian w planie wydatków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4A1E87" w:rsidRPr="004B159A" w:rsidRDefault="004A1E87" w:rsidP="00643C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- </w:t>
      </w:r>
      <w:r w:rsidRPr="004B1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zgodnie z załącznikiem nr 2 do uchwały.</w:t>
      </w: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B159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b/>
          <w:bCs/>
          <w:sz w:val="24"/>
          <w:szCs w:val="24"/>
        </w:rPr>
        <w:t xml:space="preserve">         § 2. </w:t>
      </w:r>
      <w:r w:rsidRPr="004B159A">
        <w:rPr>
          <w:rFonts w:ascii="Times New Roman" w:hAnsi="Times New Roman"/>
          <w:sz w:val="24"/>
          <w:szCs w:val="24"/>
        </w:rPr>
        <w:t>W budżecie Powiatu Białogardzkiego na rok 201</w:t>
      </w:r>
      <w:r>
        <w:rPr>
          <w:rFonts w:ascii="Times New Roman" w:hAnsi="Times New Roman"/>
          <w:sz w:val="24"/>
          <w:szCs w:val="24"/>
        </w:rPr>
        <w:t>2</w:t>
      </w:r>
      <w:r w:rsidRPr="004B159A">
        <w:rPr>
          <w:rFonts w:ascii="Times New Roman" w:hAnsi="Times New Roman"/>
          <w:sz w:val="24"/>
          <w:szCs w:val="24"/>
        </w:rPr>
        <w:t xml:space="preserve"> dokonuje się zmian</w:t>
      </w:r>
    </w:p>
    <w:p w:rsidR="004A1E87" w:rsidRPr="00017143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sz w:val="24"/>
          <w:szCs w:val="24"/>
        </w:rPr>
        <w:t xml:space="preserve">   uwzględniających zmiany kwot dotacji </w:t>
      </w:r>
      <w:r w:rsidRPr="00017143">
        <w:rPr>
          <w:rFonts w:ascii="Times New Roman" w:hAnsi="Times New Roman"/>
          <w:sz w:val="24"/>
          <w:szCs w:val="24"/>
        </w:rPr>
        <w:t>i przeniesienia wydatków, o  których mowa w § 1.</w:t>
      </w: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59A">
        <w:rPr>
          <w:rFonts w:ascii="Times New Roman" w:hAnsi="Times New Roman"/>
          <w:b/>
          <w:bCs/>
          <w:sz w:val="24"/>
          <w:szCs w:val="24"/>
        </w:rPr>
        <w:t xml:space="preserve">         § 3. </w:t>
      </w:r>
      <w:r w:rsidRPr="004B159A">
        <w:rPr>
          <w:rFonts w:ascii="Times New Roman" w:hAnsi="Times New Roman"/>
          <w:sz w:val="24"/>
          <w:szCs w:val="24"/>
        </w:rPr>
        <w:t>Uchwała podlega opublikowaniu zgodnie z obowiązującymi przepisami.</w:t>
      </w:r>
    </w:p>
    <w:p w:rsidR="004A1E87" w:rsidRPr="004B159A" w:rsidRDefault="004A1E87" w:rsidP="0064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E87" w:rsidRPr="004B159A" w:rsidRDefault="004A1E87" w:rsidP="00643C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B159A">
        <w:rPr>
          <w:rFonts w:ascii="Times New Roman" w:hAnsi="Times New Roman"/>
          <w:b/>
          <w:bCs/>
          <w:sz w:val="24"/>
          <w:szCs w:val="24"/>
        </w:rPr>
        <w:t xml:space="preserve">§4. </w:t>
      </w:r>
      <w:r w:rsidRPr="004B159A">
        <w:rPr>
          <w:rFonts w:ascii="Times New Roman" w:hAnsi="Times New Roman"/>
          <w:sz w:val="24"/>
          <w:szCs w:val="24"/>
        </w:rPr>
        <w:t>Uchwała wchodzi w życie z dniem podjęcia.</w:t>
      </w:r>
      <w:r w:rsidRPr="004B159A">
        <w:rPr>
          <w:rFonts w:ascii="Times New Roman" w:hAnsi="Times New Roman"/>
          <w:b/>
          <w:bCs/>
          <w:sz w:val="24"/>
          <w:szCs w:val="24"/>
        </w:rPr>
        <w:tab/>
      </w:r>
      <w:r w:rsidRPr="004B159A">
        <w:rPr>
          <w:rFonts w:ascii="Times New Roman" w:hAnsi="Times New Roman"/>
          <w:b/>
          <w:bCs/>
          <w:sz w:val="24"/>
          <w:szCs w:val="24"/>
        </w:rPr>
        <w:tab/>
      </w:r>
      <w:r w:rsidRPr="004B159A">
        <w:rPr>
          <w:rFonts w:ascii="Times New Roman" w:hAnsi="Times New Roman"/>
          <w:b/>
          <w:bCs/>
          <w:sz w:val="24"/>
          <w:szCs w:val="24"/>
        </w:rPr>
        <w:tab/>
      </w:r>
      <w:r w:rsidRPr="004B159A">
        <w:rPr>
          <w:rFonts w:ascii="Times New Roman" w:hAnsi="Times New Roman"/>
          <w:b/>
          <w:bCs/>
          <w:sz w:val="24"/>
          <w:szCs w:val="24"/>
        </w:rPr>
        <w:tab/>
      </w:r>
      <w:r w:rsidRPr="004B159A">
        <w:rPr>
          <w:rFonts w:ascii="Times New Roman" w:hAnsi="Times New Roman"/>
          <w:b/>
          <w:bCs/>
          <w:sz w:val="24"/>
          <w:szCs w:val="24"/>
        </w:rPr>
        <w:tab/>
      </w:r>
      <w:r w:rsidRPr="004B159A">
        <w:rPr>
          <w:rFonts w:ascii="Times New Roman" w:hAnsi="Times New Roman"/>
          <w:b/>
          <w:bCs/>
          <w:sz w:val="24"/>
          <w:szCs w:val="24"/>
        </w:rPr>
        <w:tab/>
      </w:r>
    </w:p>
    <w:p w:rsidR="004A1E87" w:rsidRDefault="004A1E87" w:rsidP="00643C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159A">
        <w:rPr>
          <w:rFonts w:ascii="Times New Roman" w:hAnsi="Times New Roman"/>
          <w:b/>
          <w:bCs/>
          <w:sz w:val="24"/>
          <w:szCs w:val="24"/>
        </w:rPr>
        <w:tab/>
      </w:r>
      <w:r w:rsidRPr="004B159A">
        <w:rPr>
          <w:rFonts w:ascii="Times New Roman" w:hAnsi="Times New Roman"/>
          <w:b/>
          <w:bCs/>
          <w:sz w:val="24"/>
          <w:szCs w:val="24"/>
        </w:rPr>
        <w:tab/>
      </w:r>
    </w:p>
    <w:p w:rsidR="004A1E87" w:rsidRDefault="004A1E87"/>
    <w:p w:rsidR="004A1E87" w:rsidRDefault="004A1E87"/>
    <w:p w:rsidR="004A1E87" w:rsidRDefault="004A1E87"/>
    <w:p w:rsidR="004A1E87" w:rsidRDefault="004A1E87"/>
    <w:tbl>
      <w:tblPr>
        <w:tblW w:w="10320" w:type="dxa"/>
        <w:tblInd w:w="-639" w:type="dxa"/>
        <w:tblCellMar>
          <w:left w:w="70" w:type="dxa"/>
          <w:right w:w="70" w:type="dxa"/>
        </w:tblCellMar>
        <w:tblLook w:val="00A0"/>
      </w:tblPr>
      <w:tblGrid>
        <w:gridCol w:w="580"/>
        <w:gridCol w:w="920"/>
        <w:gridCol w:w="920"/>
        <w:gridCol w:w="3120"/>
        <w:gridCol w:w="1600"/>
        <w:gridCol w:w="1660"/>
        <w:gridCol w:w="1520"/>
      </w:tblGrid>
      <w:tr w:rsidR="004A1E87" w:rsidRPr="00A830AF" w:rsidTr="00A830AF">
        <w:trPr>
          <w:trHeight w:val="93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</w:t>
            </w:r>
          </w:p>
        </w:tc>
      </w:tr>
      <w:tr w:rsidR="004A1E87" w:rsidRPr="00A830AF" w:rsidTr="00A830AF">
        <w:trPr>
          <w:trHeight w:val="698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Załącznik nr 1</w:t>
            </w:r>
          </w:p>
        </w:tc>
      </w:tr>
      <w:tr w:rsidR="004A1E87" w:rsidRPr="00A830AF" w:rsidTr="00A830AF">
        <w:trPr>
          <w:trHeight w:val="34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A1E87" w:rsidRPr="00A830AF" w:rsidTr="00A830AF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411 476,00</w:t>
            </w:r>
          </w:p>
        </w:tc>
      </w:tr>
      <w:tr w:rsidR="004A1E87" w:rsidRPr="00A830AF" w:rsidTr="00A830AF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256 176,00</w:t>
            </w:r>
          </w:p>
        </w:tc>
      </w:tr>
      <w:tr w:rsidR="004A1E87" w:rsidRPr="00A830AF" w:rsidTr="00A830AF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2 176,00</w:t>
            </w:r>
          </w:p>
        </w:tc>
      </w:tr>
      <w:tr w:rsidR="004A1E87" w:rsidRPr="00A830AF" w:rsidTr="00A830AF">
        <w:trPr>
          <w:trHeight w:val="342"/>
        </w:trPr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51 552 031,35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51 554 207,35</w:t>
            </w:r>
          </w:p>
        </w:tc>
      </w:tr>
    </w:tbl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tbl>
      <w:tblPr>
        <w:tblW w:w="10732" w:type="dxa"/>
        <w:tblInd w:w="-497" w:type="dxa"/>
        <w:tblCellMar>
          <w:left w:w="70" w:type="dxa"/>
          <w:right w:w="70" w:type="dxa"/>
        </w:tblCellMar>
        <w:tblLook w:val="00A0"/>
      </w:tblPr>
      <w:tblGrid>
        <w:gridCol w:w="561"/>
        <w:gridCol w:w="871"/>
        <w:gridCol w:w="900"/>
        <w:gridCol w:w="3480"/>
        <w:gridCol w:w="1660"/>
        <w:gridCol w:w="1600"/>
        <w:gridCol w:w="1660"/>
      </w:tblGrid>
      <w:tr w:rsidR="004A1E87" w:rsidRPr="00A830AF" w:rsidTr="00A830AF">
        <w:trPr>
          <w:trHeight w:val="315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WYDATKI</w:t>
            </w:r>
          </w:p>
        </w:tc>
      </w:tr>
      <w:tr w:rsidR="004A1E87" w:rsidRPr="00A830AF" w:rsidTr="00A830AF">
        <w:trPr>
          <w:trHeight w:val="255"/>
        </w:trPr>
        <w:tc>
          <w:tcPr>
            <w:tcW w:w="7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Załącznik nr 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204 000,00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204 000,00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49 698,41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- 373,00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49 325,41</w:t>
            </w:r>
          </w:p>
        </w:tc>
      </w:tr>
      <w:tr w:rsidR="004A1E87" w:rsidRPr="00A830AF" w:rsidTr="00A830A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4520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Opłaty na rzecz budżetów jednostek samorządu terytorialnego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373,00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1 373,00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425 121,68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425 121,68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71015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Nadzór budowlany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289 700,00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289 700,00</w:t>
            </w:r>
          </w:p>
        </w:tc>
      </w:tr>
      <w:tr w:rsidR="004A1E87" w:rsidRPr="00A830AF" w:rsidTr="00A830AF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osobowe członków korpusu służby cywilnej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131 279,00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- 1 879,00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129 400,00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- 102,00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15 698,00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34 777,00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1 981,00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36 758,00</w:t>
            </w:r>
          </w:p>
        </w:tc>
      </w:tr>
      <w:tr w:rsidR="004A1E87" w:rsidRPr="00A830AF" w:rsidTr="00A830AF">
        <w:trPr>
          <w:trHeight w:val="46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Opłata z tytułu zakupu usług telekomunikacyjnych świadczonych w stacjonarnej publicznej sieci telefonicznej.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2 570,00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- 320,00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2 250,00</w:t>
            </w:r>
          </w:p>
        </w:tc>
      </w:tr>
      <w:tr w:rsidR="004A1E87" w:rsidRPr="00A830AF" w:rsidTr="00A830AF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Koszty postępowania sądowego i prokuratorskiego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320,00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6 647 794,00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2 176,00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6 649 970,00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Starostwa powiatowe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5 901 574,00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5 901 574,00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369 983,00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- 13 900,00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356 083,00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dostępu do sieci Internet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3 900,00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15 900,00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Promocja jednostek samorządu terytorialnego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4A1E87" w:rsidRPr="00A830AF" w:rsidTr="00A830AF">
        <w:trPr>
          <w:trHeight w:val="69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14 823,60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2 823,60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- 6 000,00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289 670,00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2 176,00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291 846,00</w:t>
            </w:r>
          </w:p>
        </w:tc>
      </w:tr>
      <w:tr w:rsidR="004A1E87" w:rsidRPr="00A830AF" w:rsidTr="00A830AF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Koszty postępowania sądowego i prokuratorskiego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2 176,00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17 176,00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14 401 199,50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14 401 199,50</w:t>
            </w:r>
          </w:p>
        </w:tc>
      </w:tr>
      <w:tr w:rsidR="004A1E87" w:rsidRPr="00A830AF" w:rsidTr="00A830AF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Licea ogólnokształcące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5 606 160,76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5 606 315,76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2 610 074,87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- 17 145,00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2 592 929,87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230 559,21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- 3 843,00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226 716,21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29 869,00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51 869,00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- 571,00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11 429,00</w:t>
            </w:r>
          </w:p>
        </w:tc>
      </w:tr>
      <w:tr w:rsidR="004A1E87" w:rsidRPr="00A830AF" w:rsidTr="00A830AF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Opłata z tytułu zakupu usług telekomunikacyjnych świadczonych w stacjonarnej publicznej sieci telefonicznej.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8 255,00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- 286,00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7 969,00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Szkoły zawodowe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5 272 279,86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5 631,00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5 277 910,86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3 198 004,41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4 774,00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3 202 778,41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33 044,00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- 429,00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32 615,00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89 358,74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90 858,74</w:t>
            </w:r>
          </w:p>
        </w:tc>
      </w:tr>
      <w:tr w:rsidR="004A1E87" w:rsidRPr="00A830AF" w:rsidTr="00A830AF">
        <w:trPr>
          <w:trHeight w:val="64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Opłata z tytułu zakupu usług telekomunikacyjnych świadczonych w stacjonarnej publicznej sieci telefonicznej.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6 010,00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- 214,00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5 796,00</w:t>
            </w:r>
          </w:p>
        </w:tc>
      </w:tr>
      <w:tr w:rsidR="004A1E87" w:rsidRPr="00A830AF" w:rsidTr="00A830AF">
        <w:trPr>
          <w:trHeight w:val="66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Centra kształcenia ustawicznego i praktycznego oraz ośrodki dokształcania zawodowego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208 431,00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208 431,00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30 946,00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- 200,00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30 746,00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1 319,00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1 519,00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70 145,25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70 145,25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7 031,00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- 185,70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6 845,30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51 214,25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- 1 814,30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49 399,95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8 800,00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244 356,00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- 1 012,00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243 344,00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7 385,00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- 1 012,00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6 373,00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240 214,82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- 4 774,00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235 440,82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4810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Rezerwy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211 796,72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- 4 774,00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207 022,72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10 646 600,89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10 646 600,89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Placówki opiekuńczo-wychowawcze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5 829 285,84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5 829 285,84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995 667,00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998 667,00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166 061,00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546,00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166 607,00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26 240,00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26 314,00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- 5 214,00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72 786,00</w:t>
            </w:r>
          </w:p>
        </w:tc>
      </w:tr>
      <w:tr w:rsidR="004A1E87" w:rsidRPr="00A830AF" w:rsidTr="00A830AF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pomocy naukowych, dydaktycznych i książek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7 850,00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7 880,00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88 200,00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88 224,00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993,00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5 093,00</w:t>
            </w:r>
          </w:p>
        </w:tc>
      </w:tr>
      <w:tr w:rsidR="004A1E87" w:rsidRPr="00A830AF" w:rsidTr="00A830AF">
        <w:trPr>
          <w:trHeight w:val="49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65 871,00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547,00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66 418,00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85204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Rodziny zastępcze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1 894 395,48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1 894 395,48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1 462 577,02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- 31 674,00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1 430 903,02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21 531,00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15 400,00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36 931,00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5 034,00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16 240,00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216 240,00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85218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Powiatowe centra pomocy rodzinie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531 927,00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531 927,00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291 000,00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1 765,00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292 765,00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31 796,00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- 6 780,00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25 016,00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48 917,00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5 015,00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53 932,00</w:t>
            </w:r>
          </w:p>
        </w:tc>
      </w:tr>
      <w:tr w:rsidR="004A1E87" w:rsidRPr="00A830AF" w:rsidTr="00A830AF">
        <w:trPr>
          <w:trHeight w:val="5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3 360 387,62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3 360 387,62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1 390 670,62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1 390 670,62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215 363,69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238,85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215 602,54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4019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8 299,97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- 238,85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8 061,12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13 146,27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22,28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13 168,55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773,97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- 22,28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751,69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42 944,85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54,68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42 999,53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1 868,05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- 54,68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1 813,37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6 103,86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7,24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6 111,10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252,05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- 7,24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244,81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4177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114 574,61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193,16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114 767,77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6 744,39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- 193,16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6 551,23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11 953,08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20,25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11 973,33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703,72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- 20,25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683,47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78 532,52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133,06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78 665,58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4 623,48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- 133,06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4 490,42</w:t>
            </w:r>
          </w:p>
        </w:tc>
      </w:tr>
      <w:tr w:rsidR="004A1E87" w:rsidRPr="00A830AF" w:rsidTr="00A830AF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5 354,75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9,07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5 363,82</w:t>
            </w:r>
          </w:p>
        </w:tc>
      </w:tr>
      <w:tr w:rsidR="004A1E87" w:rsidRPr="00A830AF" w:rsidTr="00A830AF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315,25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- 9,07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306,18</w:t>
            </w:r>
          </w:p>
        </w:tc>
      </w:tr>
      <w:tr w:rsidR="004A1E87" w:rsidRPr="00A830AF" w:rsidTr="00A830AF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3 099,32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5,25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3 104,57</w:t>
            </w:r>
          </w:p>
        </w:tc>
      </w:tr>
      <w:tr w:rsidR="004A1E87" w:rsidRPr="00A830AF" w:rsidTr="00A830AF"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4449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182,47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- 5,25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177,22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4 523 712,89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4 523 712,89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85410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Internaty i bursy szkolne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433 986,00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433 986,00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7 020,00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- 20,00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A830AF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17 980,00</w:t>
            </w:r>
          </w:p>
        </w:tc>
      </w:tr>
      <w:tr w:rsidR="004A1E87" w:rsidRPr="00A830AF" w:rsidTr="00A830AF">
        <w:trPr>
          <w:trHeight w:val="342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55 312 281,94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2 176,00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A1E87" w:rsidRPr="00A830AF" w:rsidRDefault="004A1E87" w:rsidP="00A830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0A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55 314 457,94</w:t>
            </w:r>
          </w:p>
        </w:tc>
      </w:tr>
    </w:tbl>
    <w:p w:rsidR="004A1E87" w:rsidRDefault="004A1E87"/>
    <w:p w:rsidR="004A1E87" w:rsidRDefault="004A1E87"/>
    <w:p w:rsidR="004A1E87" w:rsidRDefault="004A1E87"/>
    <w:p w:rsidR="004A1E87" w:rsidRDefault="004A1E87"/>
    <w:p w:rsidR="004A1E87" w:rsidRDefault="004A1E87"/>
    <w:sectPr w:rsidR="004A1E87" w:rsidSect="00D2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915"/>
    <w:rsid w:val="00017143"/>
    <w:rsid w:val="00043390"/>
    <w:rsid w:val="0017583D"/>
    <w:rsid w:val="002B4BCD"/>
    <w:rsid w:val="002B6E4B"/>
    <w:rsid w:val="00350EEF"/>
    <w:rsid w:val="00366ECD"/>
    <w:rsid w:val="0037375E"/>
    <w:rsid w:val="003876D9"/>
    <w:rsid w:val="003A5032"/>
    <w:rsid w:val="003A57F8"/>
    <w:rsid w:val="004A1E87"/>
    <w:rsid w:val="004B159A"/>
    <w:rsid w:val="00527A67"/>
    <w:rsid w:val="0053096A"/>
    <w:rsid w:val="005946F0"/>
    <w:rsid w:val="005F714C"/>
    <w:rsid w:val="00643C3C"/>
    <w:rsid w:val="007C5B25"/>
    <w:rsid w:val="00870949"/>
    <w:rsid w:val="0096302E"/>
    <w:rsid w:val="009877A4"/>
    <w:rsid w:val="009D62AA"/>
    <w:rsid w:val="00A024A2"/>
    <w:rsid w:val="00A7236C"/>
    <w:rsid w:val="00A748A8"/>
    <w:rsid w:val="00A830AF"/>
    <w:rsid w:val="00AF1915"/>
    <w:rsid w:val="00B765F9"/>
    <w:rsid w:val="00B845B1"/>
    <w:rsid w:val="00BF6471"/>
    <w:rsid w:val="00D01BE5"/>
    <w:rsid w:val="00D27D8A"/>
    <w:rsid w:val="00D842CD"/>
    <w:rsid w:val="00DC0223"/>
    <w:rsid w:val="00DD730E"/>
    <w:rsid w:val="00DD7645"/>
    <w:rsid w:val="00F04A71"/>
    <w:rsid w:val="00F62151"/>
    <w:rsid w:val="00F81030"/>
    <w:rsid w:val="00F90857"/>
    <w:rsid w:val="00F9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1401</Words>
  <Characters>8410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Starostwo Powiatowe w Białogardzie</dc:creator>
  <cp:keywords/>
  <dc:description/>
  <cp:lastModifiedBy>HP</cp:lastModifiedBy>
  <cp:revision>2</cp:revision>
  <cp:lastPrinted>2012-06-21T11:53:00Z</cp:lastPrinted>
  <dcterms:created xsi:type="dcterms:W3CDTF">2012-06-25T05:50:00Z</dcterms:created>
  <dcterms:modified xsi:type="dcterms:W3CDTF">2012-06-25T05:50:00Z</dcterms:modified>
</cp:coreProperties>
</file>