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91"/>
        <w:gridCol w:w="2160"/>
        <w:gridCol w:w="1642"/>
        <w:gridCol w:w="80"/>
      </w:tblGrid>
      <w:tr w:rsidR="005846DA">
        <w:trPr>
          <w:cantSplit/>
          <w:trHeight w:val="250"/>
        </w:trPr>
        <w:tc>
          <w:tcPr>
            <w:tcW w:w="4291" w:type="dxa"/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802" w:type="dxa"/>
            <w:gridSpan w:val="2"/>
          </w:tcPr>
          <w:p w:rsidR="005846DA" w:rsidRDefault="00373A81" w:rsidP="00152AA3">
            <w:pPr>
              <w:snapToGrid w:val="0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Załącznik </w:t>
            </w:r>
            <w:r w:rsidR="00890130">
              <w:rPr>
                <w:color w:val="000000"/>
                <w:sz w:val="18"/>
              </w:rPr>
              <w:t>N</w:t>
            </w:r>
            <w:r>
              <w:rPr>
                <w:color w:val="000000"/>
                <w:sz w:val="18"/>
              </w:rPr>
              <w:t>r</w:t>
            </w:r>
            <w:r w:rsidR="00B469C9">
              <w:rPr>
                <w:color w:val="000000"/>
                <w:sz w:val="18"/>
              </w:rPr>
              <w:t xml:space="preserve"> 2</w:t>
            </w:r>
            <w:r w:rsidR="00152AA3">
              <w:rPr>
                <w:color w:val="000000"/>
                <w:sz w:val="18"/>
              </w:rPr>
              <w:t>3</w:t>
            </w:r>
            <w:r w:rsidR="00890130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5846DA" w:rsidRDefault="005846DA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42" w:type="dxa"/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0" w:type="dxa"/>
          </w:tcPr>
          <w:p w:rsidR="005846DA" w:rsidRDefault="005846DA">
            <w:pPr>
              <w:snapToGrid w:val="0"/>
              <w:rPr>
                <w:b/>
                <w:color w:val="000000"/>
              </w:rPr>
            </w:pPr>
          </w:p>
        </w:tc>
      </w:tr>
      <w:tr w:rsidR="005846DA">
        <w:trPr>
          <w:cantSplit/>
          <w:trHeight w:val="307"/>
        </w:trPr>
        <w:tc>
          <w:tcPr>
            <w:tcW w:w="8093" w:type="dxa"/>
            <w:gridSpan w:val="3"/>
          </w:tcPr>
          <w:p w:rsidR="005846DA" w:rsidRDefault="00373A8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ZOBOWIĄZANIA POWIATU BIAŁOGARDZKIEGO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5846DA" w:rsidRDefault="005846DA">
            <w:pPr>
              <w:snapToGrid w:val="0"/>
              <w:rPr>
                <w:b/>
                <w:color w:val="000000"/>
              </w:rPr>
            </w:pPr>
          </w:p>
        </w:tc>
      </w:tr>
      <w:tr w:rsidR="005846DA">
        <w:trPr>
          <w:trHeight w:val="307"/>
        </w:trPr>
        <w:tc>
          <w:tcPr>
            <w:tcW w:w="8093" w:type="dxa"/>
            <w:gridSpan w:val="3"/>
          </w:tcPr>
          <w:p w:rsidR="005846DA" w:rsidRDefault="00373A8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według tytułów dłużnych oraz udzielone poręczenia i gwarancje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5846DA" w:rsidRDefault="005846DA">
            <w:pPr>
              <w:snapToGrid w:val="0"/>
              <w:rPr>
                <w:b/>
                <w:color w:val="000000"/>
              </w:rPr>
            </w:pPr>
          </w:p>
        </w:tc>
      </w:tr>
      <w:tr w:rsidR="005846DA">
        <w:trPr>
          <w:cantSplit/>
          <w:trHeight w:val="307"/>
        </w:trPr>
        <w:tc>
          <w:tcPr>
            <w:tcW w:w="8093" w:type="dxa"/>
            <w:gridSpan w:val="3"/>
          </w:tcPr>
          <w:p w:rsidR="005846DA" w:rsidRDefault="00AF1183" w:rsidP="00243FA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 dzień 30</w:t>
            </w:r>
            <w:r w:rsidR="00373A8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czerwca</w:t>
            </w:r>
            <w:r w:rsidR="00373A81">
              <w:rPr>
                <w:b/>
                <w:color w:val="000000"/>
              </w:rPr>
              <w:t xml:space="preserve"> </w:t>
            </w:r>
            <w:r w:rsidR="000F603E">
              <w:rPr>
                <w:b/>
                <w:color w:val="000000"/>
              </w:rPr>
              <w:t>200</w:t>
            </w:r>
            <w:r w:rsidR="00243FA9">
              <w:rPr>
                <w:b/>
                <w:color w:val="000000"/>
              </w:rPr>
              <w:t>9</w:t>
            </w:r>
            <w:r w:rsidR="000F603E">
              <w:rPr>
                <w:b/>
                <w:color w:val="000000"/>
              </w:rPr>
              <w:t xml:space="preserve"> </w:t>
            </w:r>
            <w:r w:rsidR="00373A81">
              <w:rPr>
                <w:b/>
                <w:color w:val="000000"/>
              </w:rPr>
              <w:t>roku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:rsidR="005846DA" w:rsidRDefault="005846DA">
            <w:pPr>
              <w:snapToGrid w:val="0"/>
              <w:rPr>
                <w:rFonts w:ascii="Arial" w:hAnsi="Arial"/>
                <w:b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160" w:type="dxa"/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42" w:type="dxa"/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0" w:type="dxa"/>
          </w:tcPr>
          <w:p w:rsidR="005846DA" w:rsidRDefault="005846DA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846DA" w:rsidTr="00AF1183">
        <w:trPr>
          <w:trHeight w:val="931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Rodzaj zobowiązania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Kwota zobowiązania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Udział w ogólnej kwocie zobowiązań</w:t>
            </w: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Zobowiązania ogółem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243FA9" w:rsidP="00F05FD8">
            <w:pPr>
              <w:snapToGrid w:val="0"/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5 958 876,39</w:t>
            </w:r>
            <w:r w:rsidR="00373A81">
              <w:rPr>
                <w:rFonts w:ascii="Arial" w:hAnsi="Arial"/>
                <w:b/>
                <w:color w:val="000000"/>
              </w:rPr>
              <w:t xml:space="preserve">    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373A81">
            <w:pPr>
              <w:snapToGrid w:val="0"/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100,0</w:t>
            </w: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z tego: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b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-papiery wartościowe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373A81" w:rsidP="00F05FD8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</w:t>
            </w:r>
            <w:r w:rsidR="00243FA9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00 000,00    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243FA9" w:rsidP="00243FA9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8,4</w:t>
            </w: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-kredyty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373A81" w:rsidP="00243FA9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</w:t>
            </w:r>
            <w:r w:rsidR="00243FA9">
              <w:rPr>
                <w:rFonts w:ascii="Arial" w:hAnsi="Arial"/>
                <w:color w:val="000000"/>
              </w:rPr>
              <w:t>5 358 876,39</w:t>
            </w:r>
            <w:r>
              <w:rPr>
                <w:rFonts w:ascii="Arial" w:hAnsi="Arial"/>
                <w:color w:val="000000"/>
              </w:rPr>
              <w:t xml:space="preserve">    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243FA9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89,9</w:t>
            </w: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-pożyczki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373A81" w:rsidP="00243FA9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   </w:t>
            </w:r>
            <w:r w:rsidR="00F05FD8">
              <w:rPr>
                <w:rFonts w:ascii="Arial" w:hAnsi="Arial"/>
                <w:color w:val="000000"/>
              </w:rPr>
              <w:t>1</w:t>
            </w:r>
            <w:r w:rsidR="00243FA9">
              <w:rPr>
                <w:rFonts w:ascii="Arial" w:hAnsi="Arial"/>
                <w:color w:val="000000"/>
              </w:rPr>
              <w:t>0</w:t>
            </w:r>
            <w:r>
              <w:rPr>
                <w:rFonts w:ascii="Arial" w:hAnsi="Arial"/>
                <w:color w:val="000000"/>
              </w:rPr>
              <w:t xml:space="preserve">0 000,00    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243FA9" w:rsidP="00F05FD8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1,7</w:t>
            </w: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-wymagalne zobowiązania jednostek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    </w:t>
            </w:r>
            <w:r w:rsidR="00243FA9">
              <w:rPr>
                <w:rFonts w:ascii="Arial" w:hAnsi="Arial"/>
                <w:color w:val="000000"/>
              </w:rPr>
              <w:t>0</w:t>
            </w:r>
          </w:p>
          <w:p w:rsidR="005846DA" w:rsidRDefault="00373A81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w tym z tytułu: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dostaw i usług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373A81" w:rsidP="00243FA9">
            <w:pPr>
              <w:snapToGrid w:val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       </w:t>
            </w:r>
            <w:r w:rsidR="00243FA9">
              <w:rPr>
                <w:rFonts w:ascii="Arial" w:hAnsi="Arial"/>
                <w:color w:val="000000"/>
              </w:rPr>
              <w:t>0</w:t>
            </w:r>
            <w:r>
              <w:rPr>
                <w:rFonts w:ascii="Arial" w:hAnsi="Arial"/>
                <w:color w:val="000000"/>
              </w:rPr>
              <w:t xml:space="preserve">    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373A81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5846DA">
        <w:trPr>
          <w:trHeight w:val="250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</w:tcBorders>
          </w:tcPr>
          <w:p w:rsidR="005846DA" w:rsidRDefault="00373A81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Poręczenia i gwarancje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 w:rsidR="005846DA" w:rsidRDefault="00243FA9">
            <w:pPr>
              <w:snapToGrid w:val="0"/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3.131.975</w:t>
            </w:r>
            <w:r w:rsidR="00F05FD8">
              <w:rPr>
                <w:rFonts w:ascii="Arial" w:hAnsi="Arial"/>
                <w:b/>
                <w:color w:val="000000"/>
              </w:rPr>
              <w:t>,00</w:t>
            </w:r>
            <w:r w:rsidR="00373A81">
              <w:rPr>
                <w:rFonts w:ascii="Arial" w:hAnsi="Arial"/>
                <w:b/>
                <w:color w:val="000000"/>
              </w:rPr>
              <w:t xml:space="preserve">  </w:t>
            </w:r>
          </w:p>
        </w:tc>
        <w:tc>
          <w:tcPr>
            <w:tcW w:w="168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  <w:tr w:rsidR="005846DA">
        <w:trPr>
          <w:trHeight w:val="250"/>
        </w:trPr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6DA" w:rsidRDefault="005846DA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</w:tbl>
    <w:p w:rsidR="005846DA" w:rsidRDefault="005846DA"/>
    <w:p w:rsidR="005846DA" w:rsidRDefault="005846DA"/>
    <w:p w:rsidR="005846DA" w:rsidRDefault="00373A81">
      <w:pPr>
        <w:jc w:val="both"/>
        <w:rPr>
          <w:sz w:val="26"/>
        </w:rPr>
      </w:pPr>
      <w:r>
        <w:rPr>
          <w:sz w:val="26"/>
        </w:rPr>
        <w:t xml:space="preserve">Na ogólną kwotę zobowiązań w wysokości </w:t>
      </w:r>
      <w:r w:rsidR="00243FA9">
        <w:rPr>
          <w:sz w:val="26"/>
        </w:rPr>
        <w:t>5.958.876,39</w:t>
      </w:r>
      <w:r>
        <w:rPr>
          <w:sz w:val="26"/>
        </w:rPr>
        <w:t xml:space="preserve"> zł składają się:</w:t>
      </w:r>
    </w:p>
    <w:p w:rsidR="005846DA" w:rsidRDefault="00373A81">
      <w:pPr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wyemitowane w 2003</w:t>
      </w:r>
      <w:r w:rsidR="000002F8">
        <w:rPr>
          <w:sz w:val="26"/>
        </w:rPr>
        <w:t xml:space="preserve"> </w:t>
      </w:r>
      <w:r>
        <w:rPr>
          <w:sz w:val="26"/>
        </w:rPr>
        <w:t>r</w:t>
      </w:r>
      <w:r w:rsidR="000002F8">
        <w:rPr>
          <w:sz w:val="26"/>
        </w:rPr>
        <w:t>oku</w:t>
      </w:r>
      <w:r>
        <w:rPr>
          <w:sz w:val="26"/>
        </w:rPr>
        <w:t xml:space="preserve"> na kwotę 3.000.000 zł obligacje na sfinansowanie inwestycji i pokrycie innych wydatków z zakresu oświaty i pomocy społecznej - do  wykupu pozostały obligacje o wartości </w:t>
      </w:r>
      <w:r w:rsidR="00243FA9">
        <w:rPr>
          <w:sz w:val="26"/>
        </w:rPr>
        <w:t>5</w:t>
      </w:r>
      <w:r>
        <w:rPr>
          <w:sz w:val="26"/>
        </w:rPr>
        <w:t>00.000 zł,</w:t>
      </w:r>
    </w:p>
    <w:p w:rsidR="005846DA" w:rsidRDefault="00373A81">
      <w:pPr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 xml:space="preserve">kredyt w Banku Gospodarstwa Krajowego w Szczecinie zaciągnięty w wysokości 2.400.000 zł na spłatę wcześniej zaciągniętego kredytu w Banku Millennium SA na pokrycie ujemnego wyniku finansowego Zespołu Opieki Zdrowotnej w Białogardzie – do spłaty pozostała kwota </w:t>
      </w:r>
      <w:r w:rsidR="00AF1183">
        <w:rPr>
          <w:sz w:val="26"/>
        </w:rPr>
        <w:t>1</w:t>
      </w:r>
      <w:r>
        <w:rPr>
          <w:sz w:val="26"/>
        </w:rPr>
        <w:t>.</w:t>
      </w:r>
      <w:r w:rsidR="00243FA9">
        <w:rPr>
          <w:sz w:val="26"/>
        </w:rPr>
        <w:t>0</w:t>
      </w:r>
      <w:r>
        <w:rPr>
          <w:sz w:val="26"/>
        </w:rPr>
        <w:t>00.000 zł,</w:t>
      </w:r>
    </w:p>
    <w:p w:rsidR="005846DA" w:rsidRDefault="00373A81">
      <w:pPr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 xml:space="preserve">kredyt z Banku Spółdzielczego w Białogardzie w wysokości 2.000.000 zł na sfinansowanie inwestycji pn. </w:t>
      </w:r>
      <w:r w:rsidR="00243FA9">
        <w:rPr>
          <w:sz w:val="26"/>
        </w:rPr>
        <w:t>„</w:t>
      </w:r>
      <w:r>
        <w:rPr>
          <w:sz w:val="26"/>
        </w:rPr>
        <w:t>Budowa hali sportowej przy Liceum Ogólnokształcącym w Białogardzie</w:t>
      </w:r>
      <w:r w:rsidR="00243FA9">
        <w:rPr>
          <w:sz w:val="26"/>
        </w:rPr>
        <w:t>”</w:t>
      </w:r>
      <w:r>
        <w:rPr>
          <w:sz w:val="26"/>
        </w:rPr>
        <w:t xml:space="preserve"> – </w:t>
      </w:r>
      <w:r w:rsidR="00243FA9">
        <w:rPr>
          <w:sz w:val="26"/>
        </w:rPr>
        <w:t xml:space="preserve"> do spłaty pozostała kwota 1.900.000 zł</w:t>
      </w:r>
      <w:r w:rsidR="00DD177B">
        <w:rPr>
          <w:sz w:val="26"/>
        </w:rPr>
        <w:t>,</w:t>
      </w:r>
    </w:p>
    <w:p w:rsidR="005846DA" w:rsidRDefault="00373A81">
      <w:pPr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 xml:space="preserve">pożyczka z Wojewódzkiego Funduszu Ochrony Środowiska i Gospodarki Wodnej w wysokości 500.000 zł na modernizację kotłowni w Zespole Szkół Ponadgimnazjalnych w Białogardzie – do spłaty pozostała kwota </w:t>
      </w:r>
      <w:r w:rsidR="00F05FD8">
        <w:rPr>
          <w:sz w:val="26"/>
        </w:rPr>
        <w:t>1</w:t>
      </w:r>
      <w:r w:rsidR="00C572BD">
        <w:rPr>
          <w:sz w:val="26"/>
        </w:rPr>
        <w:t>0</w:t>
      </w:r>
      <w:r>
        <w:rPr>
          <w:sz w:val="26"/>
        </w:rPr>
        <w:t>0.000 zł,</w:t>
      </w:r>
    </w:p>
    <w:p w:rsidR="00C572BD" w:rsidRDefault="00C572BD">
      <w:pPr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kredyt w Banku Gospodarstwa Krajowego w Szczecinie zaciągnięty w wysokości 845.022 zł na zakup nieruchomości położonej przy Placu Wolności w Białogardzie – do spłaty pozostała kwota 750.000 zł,</w:t>
      </w:r>
    </w:p>
    <w:p w:rsidR="00C572BD" w:rsidRDefault="00C572BD" w:rsidP="00C572BD">
      <w:pPr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lastRenderedPageBreak/>
        <w:t>kredyt w Banku Zachodnim WBK zaciągnięty w wysokości 550.000 zł na wkład własny przy realizacji inwestycji pn. „Moje boisko- Orlik 2012” – spłata w roku 2013,</w:t>
      </w:r>
    </w:p>
    <w:p w:rsidR="00C572BD" w:rsidRDefault="00C572BD" w:rsidP="00246B79">
      <w:pPr>
        <w:pStyle w:val="Tekstpodstawowy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kredyt w Banku Gospodarstwa Krajowego w Szczecinie </w:t>
      </w:r>
      <w:r w:rsidRPr="00C572BD">
        <w:rPr>
          <w:rFonts w:ascii="Times New (W1)" w:hAnsi="Times New (W1)" w:cs="Tahoma"/>
          <w:bCs/>
          <w:sz w:val="26"/>
          <w:szCs w:val="26"/>
        </w:rPr>
        <w:t xml:space="preserve">z linii  Europejskiego Banku Inwestycyjnego </w:t>
      </w:r>
      <w:r w:rsidRPr="00246B79">
        <w:rPr>
          <w:rFonts w:ascii="Times New (W1)" w:hAnsi="Times New (W1)" w:cs="Tahoma"/>
          <w:sz w:val="26"/>
          <w:szCs w:val="26"/>
        </w:rPr>
        <w:t>z możliwością uzyskania grantu Komisji Europejskiej</w:t>
      </w:r>
      <w:r w:rsidRPr="00246B79">
        <w:rPr>
          <w:rFonts w:ascii="Times New (W1)" w:hAnsi="Times New (W1)"/>
          <w:sz w:val="26"/>
          <w:szCs w:val="26"/>
        </w:rPr>
        <w:t xml:space="preserve"> zacią</w:t>
      </w:r>
      <w:r>
        <w:rPr>
          <w:sz w:val="26"/>
        </w:rPr>
        <w:t xml:space="preserve">gnięty w wysokości </w:t>
      </w:r>
      <w:r w:rsidR="00246B79">
        <w:rPr>
          <w:sz w:val="26"/>
        </w:rPr>
        <w:t xml:space="preserve">1.158.876,39 zł </w:t>
      </w:r>
      <w:r>
        <w:rPr>
          <w:sz w:val="26"/>
        </w:rPr>
        <w:t xml:space="preserve">na </w:t>
      </w:r>
      <w:r w:rsidR="00246B79">
        <w:rPr>
          <w:sz w:val="26"/>
        </w:rPr>
        <w:t>inwestycję pn. Przebudowa i modernizacja szpitala po byłych Jednostkach Armii Radzieckiej na Centrum Rehabilitacji z oddziałami Szpitala Rejonowego w Białogardzie”</w:t>
      </w:r>
      <w:r>
        <w:rPr>
          <w:sz w:val="26"/>
        </w:rPr>
        <w:t>– spłat</w:t>
      </w:r>
      <w:r w:rsidR="00246B79">
        <w:rPr>
          <w:sz w:val="26"/>
        </w:rPr>
        <w:t>a</w:t>
      </w:r>
      <w:r>
        <w:rPr>
          <w:sz w:val="26"/>
        </w:rPr>
        <w:t xml:space="preserve"> po</w:t>
      </w:r>
      <w:r w:rsidR="00246B79">
        <w:rPr>
          <w:sz w:val="26"/>
        </w:rPr>
        <w:t>cząwszy od roku 2011.</w:t>
      </w:r>
    </w:p>
    <w:p w:rsidR="008E6E25" w:rsidRDefault="008E6E25">
      <w:pPr>
        <w:jc w:val="both"/>
        <w:rPr>
          <w:sz w:val="26"/>
        </w:rPr>
      </w:pPr>
    </w:p>
    <w:p w:rsidR="005846DA" w:rsidRDefault="00373A81">
      <w:pPr>
        <w:jc w:val="both"/>
        <w:rPr>
          <w:sz w:val="26"/>
        </w:rPr>
      </w:pPr>
      <w:r>
        <w:rPr>
          <w:sz w:val="26"/>
        </w:rPr>
        <w:t xml:space="preserve">Na ogólną kwotę poręczeń i gwarancji w wysokości </w:t>
      </w:r>
      <w:r w:rsidR="00246B79">
        <w:rPr>
          <w:sz w:val="26"/>
        </w:rPr>
        <w:t>3.131.975</w:t>
      </w:r>
      <w:r>
        <w:rPr>
          <w:sz w:val="26"/>
        </w:rPr>
        <w:t xml:space="preserve"> zł składają się:</w:t>
      </w:r>
    </w:p>
    <w:p w:rsidR="005846DA" w:rsidRDefault="00373A81">
      <w:pPr>
        <w:pStyle w:val="Tekstpodstawowywcity"/>
        <w:numPr>
          <w:ilvl w:val="0"/>
          <w:numId w:val="1"/>
        </w:numPr>
        <w:tabs>
          <w:tab w:val="left" w:pos="480"/>
        </w:tabs>
        <w:jc w:val="both"/>
      </w:pPr>
      <w:r>
        <w:t>poręczenia udzielone dla Państwowego Funduszu Rehabilitacji Osób Niepełnosprawnych – jako zabezpieczenie realizacji programu DOMINO na kwotę 1.369.000 zł</w:t>
      </w:r>
      <w:r w:rsidR="00DD177B">
        <w:t>,</w:t>
      </w:r>
    </w:p>
    <w:p w:rsidR="005846DA" w:rsidRDefault="00F05FD8">
      <w:pPr>
        <w:pStyle w:val="Tekstpodstawowywcity"/>
        <w:numPr>
          <w:ilvl w:val="0"/>
          <w:numId w:val="1"/>
        </w:numPr>
        <w:tabs>
          <w:tab w:val="left" w:pos="480"/>
        </w:tabs>
        <w:jc w:val="both"/>
      </w:pPr>
      <w:r>
        <w:t xml:space="preserve">poręczenie udzielone Bankowi </w:t>
      </w:r>
      <w:r w:rsidR="00A4723C">
        <w:t>z</w:t>
      </w:r>
      <w:r w:rsidR="00373A81">
        <w:t xml:space="preserve"> tytułu kredytu zaciągniętego przez Szpital Powiatowy w Białogardzie na kwotę 700.000 zł</w:t>
      </w:r>
      <w:r w:rsidR="00DD177B">
        <w:t>,</w:t>
      </w:r>
    </w:p>
    <w:p w:rsidR="005846DA" w:rsidRDefault="00373A81">
      <w:pPr>
        <w:pStyle w:val="Tekstpodstawowywcity"/>
        <w:numPr>
          <w:ilvl w:val="0"/>
          <w:numId w:val="1"/>
        </w:numPr>
        <w:tabs>
          <w:tab w:val="left" w:pos="480"/>
        </w:tabs>
        <w:jc w:val="both"/>
      </w:pPr>
      <w:r>
        <w:t>poręczenie udzielone dla Państwowego Funduszu Rehabilitacji Osób Niepełnosprawnych – jako zabezpieczenie realizacji programu pn. „Program ograniczania skutków niepełnosprawności” w wysokości 221.520 zł,</w:t>
      </w:r>
    </w:p>
    <w:p w:rsidR="005846DA" w:rsidRDefault="00373A81">
      <w:pPr>
        <w:pStyle w:val="Tekstpodstawowywcity"/>
        <w:numPr>
          <w:ilvl w:val="0"/>
          <w:numId w:val="1"/>
        </w:numPr>
        <w:tabs>
          <w:tab w:val="left" w:pos="480"/>
        </w:tabs>
        <w:jc w:val="both"/>
      </w:pPr>
      <w:r>
        <w:t xml:space="preserve">poręczenie udzielone Ministrowi Sportu </w:t>
      </w:r>
      <w:r w:rsidR="00A4723C">
        <w:t>i Turystyki w celu zabezpieczenia</w:t>
      </w:r>
      <w:r>
        <w:t xml:space="preserve"> dofinansowania inwestycji</w:t>
      </w:r>
      <w:r w:rsidR="00A4723C">
        <w:t xml:space="preserve"> ze środków Funduszu Rozwoju Kultury Fizycznej dotyczącej budowy boiska wielofunkcyjnego przy Zespole Szkół Ponadgimnazjalnych w Tychowie na kwotę</w:t>
      </w:r>
      <w:r>
        <w:t xml:space="preserve"> </w:t>
      </w:r>
      <w:r w:rsidR="00A4723C">
        <w:t>167.500</w:t>
      </w:r>
      <w:r>
        <w:t xml:space="preserve"> zł</w:t>
      </w:r>
      <w:r w:rsidR="00DD177B">
        <w:t>,</w:t>
      </w:r>
    </w:p>
    <w:p w:rsidR="005846DA" w:rsidRDefault="00373A81">
      <w:pPr>
        <w:pStyle w:val="Tekstpodstawowywcity"/>
        <w:numPr>
          <w:ilvl w:val="0"/>
          <w:numId w:val="1"/>
        </w:numPr>
        <w:tabs>
          <w:tab w:val="left" w:pos="480"/>
        </w:tabs>
        <w:jc w:val="both"/>
      </w:pPr>
      <w:r>
        <w:t xml:space="preserve">poręczenia udzielone dla Państwowego Funduszu Rehabilitacji Osób Niepełnosprawnych – jako zabezpieczenie realizacji programu Ograniczania skutków niepełnosprawności na kwotę </w:t>
      </w:r>
      <w:r w:rsidR="00246B79">
        <w:t>51.111</w:t>
      </w:r>
      <w:r w:rsidR="00DD177B">
        <w:t xml:space="preserve"> zł,</w:t>
      </w:r>
    </w:p>
    <w:p w:rsidR="005846DA" w:rsidRDefault="00373A81">
      <w:pPr>
        <w:pStyle w:val="Tekstpodstawowywcity"/>
        <w:numPr>
          <w:ilvl w:val="0"/>
          <w:numId w:val="1"/>
        </w:numPr>
        <w:tabs>
          <w:tab w:val="left" w:pos="480"/>
        </w:tabs>
        <w:jc w:val="both"/>
      </w:pPr>
      <w:r>
        <w:t>poręczenia udzielone dla Stowarzyszenia Gmin Polskich Euroregionu Pomerania w Szczecinie – jako zabezpieczenie realizacji programów „Wspólny Smak Tradycji „ i „Źródła wolności sierpień 1980 - listopad 1989) na kwotę 59.449 zł</w:t>
      </w:r>
      <w:r w:rsidR="00A4723C">
        <w:t>,</w:t>
      </w:r>
    </w:p>
    <w:p w:rsidR="00A4723C" w:rsidRDefault="00A4723C">
      <w:pPr>
        <w:pStyle w:val="Tekstpodstawowywcity"/>
        <w:numPr>
          <w:ilvl w:val="0"/>
          <w:numId w:val="1"/>
        </w:numPr>
        <w:tabs>
          <w:tab w:val="left" w:pos="480"/>
        </w:tabs>
        <w:jc w:val="both"/>
      </w:pPr>
      <w:r>
        <w:t>poręczenie udzielone Wojewodzie Zachodniopomorskiemu w celu zabezpieczenia realizacji projektu pn. „Polsko-Niemieckie partnerstwo gospodarcze – utworzenie Powiatowego Ośrodka Wspierania Przedsiębiorczości w Białogardzie” na kwotę 84.500 zł,</w:t>
      </w:r>
    </w:p>
    <w:p w:rsidR="00A4723C" w:rsidRDefault="00A4723C" w:rsidP="00A4723C">
      <w:pPr>
        <w:pStyle w:val="Tekstpodstawowywcity"/>
        <w:numPr>
          <w:ilvl w:val="0"/>
          <w:numId w:val="1"/>
        </w:numPr>
        <w:tabs>
          <w:tab w:val="left" w:pos="480"/>
        </w:tabs>
        <w:jc w:val="both"/>
      </w:pPr>
      <w:r>
        <w:t>poręczenie udzielone Wojewodzie Zachodniopomorskiemu w celu zabezpieczenia realizacji projektu pn. „Rozwijanie innowacyjności pedagogicznej w Liceum Ogólnokształcącym w Białogardzie partnerstwo Polsko</w:t>
      </w:r>
      <w:r w:rsidR="00DD177B">
        <w:t>-Niemieckie” na kwotę 15.495 zł</w:t>
      </w:r>
      <w:r w:rsidR="00246B79">
        <w:t>,</w:t>
      </w:r>
    </w:p>
    <w:p w:rsidR="00246B79" w:rsidRDefault="007B29E3" w:rsidP="00A4723C">
      <w:pPr>
        <w:pStyle w:val="Tekstpodstawowywcity"/>
        <w:numPr>
          <w:ilvl w:val="0"/>
          <w:numId w:val="1"/>
        </w:numPr>
        <w:tabs>
          <w:tab w:val="left" w:pos="480"/>
        </w:tabs>
        <w:jc w:val="both"/>
      </w:pPr>
      <w:r>
        <w:t>p</w:t>
      </w:r>
      <w:r w:rsidR="00246B79">
        <w:t>oręczenie udzielone Ministrowi Sportu i Turystyki w celu zabezpieczenia dofinansowania inwestycji ze środków Funduszu Rozwoju Kultury Fizycznej dotyczącej budowy boiska wielofunkcyjnego przy Ośrodku Wspierania Rodziny „Dom pod Świerkiem” w Białogardzie na kwotę 153.400 zł,</w:t>
      </w:r>
    </w:p>
    <w:p w:rsidR="00373A81" w:rsidRDefault="007B29E3" w:rsidP="00152AA3">
      <w:pPr>
        <w:pStyle w:val="Tekstpodstawowywcity"/>
        <w:numPr>
          <w:ilvl w:val="0"/>
          <w:numId w:val="1"/>
        </w:numPr>
        <w:tabs>
          <w:tab w:val="left" w:pos="480"/>
        </w:tabs>
        <w:ind w:left="426" w:hanging="426"/>
        <w:jc w:val="both"/>
      </w:pPr>
      <w:r>
        <w:t>poręczenie udzielone Województwu Zachodniopomorskiemu jako zabezpieczenie projektu pn. „Stypendia EFS szansą edukacyjną dla młodzieży wiejskiej w powiecie białogardzkim na kwotę 310.000 zł.</w:t>
      </w:r>
      <w:r w:rsidR="00152AA3">
        <w:t xml:space="preserve"> </w:t>
      </w:r>
    </w:p>
    <w:sectPr w:rsidR="00373A81" w:rsidSect="005846DA">
      <w:footerReference w:type="default" r:id="rId7"/>
      <w:footnotePr>
        <w:pos w:val="beneathText"/>
      </w:footnotePr>
      <w:pgSz w:w="11905" w:h="16837"/>
      <w:pgMar w:top="1417" w:right="1417" w:bottom="1976" w:left="1417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700" w:rsidRDefault="008E3700">
      <w:r>
        <w:separator/>
      </w:r>
    </w:p>
  </w:endnote>
  <w:endnote w:type="continuationSeparator" w:id="1">
    <w:p w:rsidR="008E3700" w:rsidRDefault="008E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(W1)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23" w:rsidRPr="00B469C9" w:rsidRDefault="00B469C9" w:rsidP="00B469C9">
    <w:pPr>
      <w:pStyle w:val="Stopka"/>
      <w:jc w:val="center"/>
      <w:rPr>
        <w:sz w:val="20"/>
      </w:rPr>
    </w:pPr>
    <w:r w:rsidRPr="00B469C9">
      <w:rPr>
        <w:sz w:val="20"/>
      </w:rPr>
      <w:t xml:space="preserve">Załącznik Nr </w:t>
    </w:r>
    <w:r w:rsidR="00152AA3">
      <w:rPr>
        <w:sz w:val="20"/>
      </w:rPr>
      <w:t>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700" w:rsidRDefault="008E3700">
      <w:r>
        <w:separator/>
      </w:r>
    </w:p>
  </w:footnote>
  <w:footnote w:type="continuationSeparator" w:id="1">
    <w:p w:rsidR="008E3700" w:rsidRDefault="008E3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">
    <w:nsid w:val="00000002"/>
    <w:multiLevelType w:val="multilevel"/>
    <w:tmpl w:val="556EB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B885AB6"/>
    <w:multiLevelType w:val="singleLevel"/>
    <w:tmpl w:val="9146BDD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35FEE"/>
    <w:rsid w:val="000002F8"/>
    <w:rsid w:val="0001600E"/>
    <w:rsid w:val="00035FEE"/>
    <w:rsid w:val="000D3798"/>
    <w:rsid w:val="000F603E"/>
    <w:rsid w:val="00133DAD"/>
    <w:rsid w:val="001341AD"/>
    <w:rsid w:val="00152AA3"/>
    <w:rsid w:val="00173136"/>
    <w:rsid w:val="00207854"/>
    <w:rsid w:val="002217C2"/>
    <w:rsid w:val="00234F9B"/>
    <w:rsid w:val="00243FA9"/>
    <w:rsid w:val="00246B79"/>
    <w:rsid w:val="002E36F5"/>
    <w:rsid w:val="00373A81"/>
    <w:rsid w:val="003D5571"/>
    <w:rsid w:val="005846DA"/>
    <w:rsid w:val="006607B3"/>
    <w:rsid w:val="007B29E3"/>
    <w:rsid w:val="008037F0"/>
    <w:rsid w:val="00890130"/>
    <w:rsid w:val="008E3700"/>
    <w:rsid w:val="008E6E25"/>
    <w:rsid w:val="009610D8"/>
    <w:rsid w:val="00A4723C"/>
    <w:rsid w:val="00AB262C"/>
    <w:rsid w:val="00AF1183"/>
    <w:rsid w:val="00B469C9"/>
    <w:rsid w:val="00C543EA"/>
    <w:rsid w:val="00C572BD"/>
    <w:rsid w:val="00CC5323"/>
    <w:rsid w:val="00DD177B"/>
    <w:rsid w:val="00E40307"/>
    <w:rsid w:val="00E57BD4"/>
    <w:rsid w:val="00E61F4D"/>
    <w:rsid w:val="00F05FD8"/>
    <w:rsid w:val="00F67478"/>
    <w:rsid w:val="00FC71B0"/>
    <w:rsid w:val="00FE141D"/>
    <w:rsid w:val="00FF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6DA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846DA"/>
  </w:style>
  <w:style w:type="character" w:customStyle="1" w:styleId="WW-Absatz-Standardschriftart">
    <w:name w:val="WW-Absatz-Standardschriftart"/>
    <w:rsid w:val="005846DA"/>
  </w:style>
  <w:style w:type="character" w:customStyle="1" w:styleId="WW-Absatz-Standardschriftart1">
    <w:name w:val="WW-Absatz-Standardschriftart1"/>
    <w:rsid w:val="005846DA"/>
  </w:style>
  <w:style w:type="character" w:customStyle="1" w:styleId="Domylnaczcionkaakapitu1">
    <w:name w:val="Domyślna czcionka akapitu1"/>
    <w:rsid w:val="005846DA"/>
  </w:style>
  <w:style w:type="character" w:customStyle="1" w:styleId="Symbolewypunktowania">
    <w:name w:val="Symbole wypunktowania"/>
    <w:rsid w:val="005846D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5846DA"/>
  </w:style>
  <w:style w:type="paragraph" w:customStyle="1" w:styleId="Nagwek1">
    <w:name w:val="Nagłówek1"/>
    <w:basedOn w:val="Normalny"/>
    <w:next w:val="Tekstpodstawowy"/>
    <w:rsid w:val="005846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846DA"/>
    <w:pPr>
      <w:spacing w:after="120"/>
    </w:pPr>
  </w:style>
  <w:style w:type="paragraph" w:styleId="Lista">
    <w:name w:val="List"/>
    <w:basedOn w:val="Tekstpodstawowy"/>
    <w:semiHidden/>
    <w:rsid w:val="005846DA"/>
    <w:rPr>
      <w:rFonts w:cs="Tahoma"/>
    </w:rPr>
  </w:style>
  <w:style w:type="paragraph" w:customStyle="1" w:styleId="Podpis1">
    <w:name w:val="Podpis1"/>
    <w:basedOn w:val="Normalny"/>
    <w:rsid w:val="005846D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5846DA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5846DA"/>
    <w:pPr>
      <w:ind w:left="567" w:hanging="207"/>
    </w:pPr>
    <w:rPr>
      <w:sz w:val="26"/>
    </w:rPr>
  </w:style>
  <w:style w:type="paragraph" w:customStyle="1" w:styleId="Zawartotabeli">
    <w:name w:val="Zawartość tabeli"/>
    <w:basedOn w:val="Normalny"/>
    <w:rsid w:val="005846DA"/>
    <w:pPr>
      <w:suppressLineNumbers/>
    </w:pPr>
  </w:style>
  <w:style w:type="paragraph" w:customStyle="1" w:styleId="Nagwektabeli">
    <w:name w:val="Nagłówek tabeli"/>
    <w:basedOn w:val="Zawartotabeli"/>
    <w:rsid w:val="005846DA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5846DA"/>
    <w:pPr>
      <w:suppressLineNumbers/>
      <w:tabs>
        <w:tab w:val="center" w:pos="4535"/>
        <w:tab w:val="right" w:pos="9071"/>
      </w:tabs>
    </w:pPr>
  </w:style>
  <w:style w:type="paragraph" w:styleId="Akapitzlist">
    <w:name w:val="List Paragraph"/>
    <w:basedOn w:val="Normalny"/>
    <w:uiPriority w:val="34"/>
    <w:qFormat/>
    <w:rsid w:val="00AF11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9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130"/>
    <w:rPr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C5323"/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32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</vt:lpstr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</dc:title>
  <dc:subject/>
  <dc:creator>Starostwo</dc:creator>
  <cp:keywords/>
  <cp:lastModifiedBy>Starostwo Powiatowe w Białogardzie</cp:lastModifiedBy>
  <cp:revision>21</cp:revision>
  <cp:lastPrinted>2009-08-05T05:59:00Z</cp:lastPrinted>
  <dcterms:created xsi:type="dcterms:W3CDTF">2007-07-27T06:55:00Z</dcterms:created>
  <dcterms:modified xsi:type="dcterms:W3CDTF">2009-08-05T07:51:00Z</dcterms:modified>
</cp:coreProperties>
</file>