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A79" w:rsidRPr="00F70A79" w:rsidRDefault="00F70A79" w:rsidP="00F70A7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F70A79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pl-PL"/>
        </w:rPr>
        <w:t xml:space="preserve">UCHWAŁA NR XI/71/07 </w:t>
      </w:r>
    </w:p>
    <w:p w:rsidR="00F70A79" w:rsidRPr="00F70A79" w:rsidRDefault="00F70A79" w:rsidP="00F70A7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F70A79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pl-PL"/>
        </w:rPr>
        <w:t>RADY POWIATU W BIAŁOGARDZIE</w:t>
      </w:r>
    </w:p>
    <w:p w:rsidR="00F70A79" w:rsidRPr="00F70A79" w:rsidRDefault="00F70A79" w:rsidP="00F70A7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F70A7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z dnia 28 sierpnia 2007 r.</w:t>
      </w:r>
    </w:p>
    <w:p w:rsidR="00F70A79" w:rsidRPr="00F70A79" w:rsidRDefault="00F70A79" w:rsidP="00F70A7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F70A79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pl-PL"/>
        </w:rPr>
        <w:t>zmieniająca uchwałę budżetową na rok 2007</w:t>
      </w:r>
    </w:p>
    <w:p w:rsidR="00F70A79" w:rsidRPr="00F70A79" w:rsidRDefault="00F70A79" w:rsidP="00F70A7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F70A79" w:rsidRPr="00F70A79" w:rsidRDefault="00F70A79" w:rsidP="00F70A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F70A7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Na podstawie art. 12 </w:t>
      </w:r>
      <w:proofErr w:type="spellStart"/>
      <w:r w:rsidRPr="00F70A7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pkt</w:t>
      </w:r>
      <w:proofErr w:type="spellEnd"/>
      <w:r w:rsidRPr="00F70A7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5 ustawy z dnia 5 czerwca 1998 r. o samorządzie powiatowym (Dz. U. z 2001 r. Nr 142, poz. 1592, z 2002 r. Nr 23, poz. 220, Nr 62, poz. 558, Nr 113, poz. 984, Nr 153, poz. 1271, Nr 200, poz. 1688 i Nr 214, poz. 1806, z 2003 r. Nr 162, poz. 1568 oraz z 2004 r. Nr 102, poz. 1055 i Nr 167, poz. 1759) i art. 165 ust. 2 ustawy z dnia 30 czerwca 2005 r. o finansach publicznych (Dz. U. Nr 249, poz. 2104 i Nr 169, poz. 1420, z 2006 r. Nr 45, poz. 319, Nr 104, poz. 708, Nr 170, poz. 1217 i 1218, Nr 187, poz. 1381 i Nr 249, poz. 1832 oraz z 2007 r. Nr 82, poz. 560, Nr 88, poz. 587, Nr 115, poz. 791 i Nr 140, poz. 984) Rada Powiatu w Białogardzie uchwala, co następuje:</w:t>
      </w:r>
    </w:p>
    <w:p w:rsidR="00F70A79" w:rsidRPr="00F70A79" w:rsidRDefault="00F70A79" w:rsidP="00F70A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F70A79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pl-PL"/>
        </w:rPr>
        <w:t>§ 1.</w:t>
      </w:r>
      <w:r w:rsidRPr="00F70A7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Zwiększa się dochody budżetu Powiatu Białogardzkiego na rok 2007 o kwotę 510.015 zł - do kwoty 35.700.824 zł oraz dokonuje sie zmian w planie dochodów - zgodnie z załącznikiem nr 1 do uchwały.</w:t>
      </w:r>
    </w:p>
    <w:p w:rsidR="00F70A79" w:rsidRPr="00F70A79" w:rsidRDefault="00F70A79" w:rsidP="00F70A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F70A79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pl-PL"/>
        </w:rPr>
        <w:t>§ 2.</w:t>
      </w:r>
      <w:r w:rsidRPr="00F70A7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Zwiększa się wydatki budżetu Powiatu Białogardzkiego na rok 2007 o kwotę 510.015 zł - do kwoty 34.413.600 zł oraz dokonuje się zmian w planie wydatków - zgodnie z załącznikiem</w:t>
      </w:r>
    </w:p>
    <w:p w:rsidR="00F70A79" w:rsidRPr="00F70A79" w:rsidRDefault="00F70A79" w:rsidP="00F70A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F70A7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nr 2 do uchwały.</w:t>
      </w:r>
    </w:p>
    <w:p w:rsidR="00F70A79" w:rsidRPr="00F70A79" w:rsidRDefault="00F70A79" w:rsidP="00F70A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F70A79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pl-PL"/>
        </w:rPr>
        <w:t xml:space="preserve">§ 3. </w:t>
      </w:r>
      <w:r w:rsidRPr="00F70A7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Uchwała podlega opublikowaniu zgodnie z obowiązującymi przepisami.</w:t>
      </w:r>
    </w:p>
    <w:p w:rsidR="00F70A79" w:rsidRPr="00F70A79" w:rsidRDefault="00F70A79" w:rsidP="00F70A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F70A79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pl-PL"/>
        </w:rPr>
        <w:t>§ 4.</w:t>
      </w:r>
      <w:r w:rsidRPr="00F70A7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Uchwała wchodzi w życie z dniem podjęcia.</w:t>
      </w:r>
    </w:p>
    <w:p w:rsidR="00F70A79" w:rsidRPr="00F70A79" w:rsidRDefault="00F70A79" w:rsidP="00F70A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F70A79" w:rsidRPr="00F70A79" w:rsidRDefault="00F70A79" w:rsidP="00F70A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F70A79" w:rsidRPr="00F70A79" w:rsidRDefault="00F70A79" w:rsidP="00F70A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F70A79" w:rsidRPr="00F70A79" w:rsidRDefault="00F70A79" w:rsidP="00F70A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F70A79" w:rsidRPr="00F70A79" w:rsidRDefault="00F70A79" w:rsidP="00F70A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F70A79" w:rsidRPr="00F70A79" w:rsidRDefault="00F70A79" w:rsidP="00F70A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F70A79" w:rsidRPr="00F70A79" w:rsidRDefault="00F70A79" w:rsidP="00F70A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F70A79" w:rsidRPr="00F70A79" w:rsidRDefault="00F70A79" w:rsidP="00F70A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F70A79" w:rsidRPr="00F70A79" w:rsidRDefault="00F70A79" w:rsidP="00F70A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F70A79" w:rsidRPr="00F70A79" w:rsidRDefault="00F70A79" w:rsidP="00F70A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F70A79" w:rsidRPr="00F70A79" w:rsidRDefault="00F70A79" w:rsidP="00F70A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F70A79" w:rsidRPr="00F70A79" w:rsidRDefault="00F70A79" w:rsidP="00F70A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F70A79" w:rsidRPr="00F70A79" w:rsidRDefault="00F70A79" w:rsidP="00F70A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F70A79" w:rsidRPr="00F70A79" w:rsidRDefault="00F70A79" w:rsidP="00F70A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tbl>
      <w:tblPr>
        <w:tblW w:w="1102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714"/>
        <w:gridCol w:w="1074"/>
        <w:gridCol w:w="1100"/>
        <w:gridCol w:w="3243"/>
        <w:gridCol w:w="1730"/>
        <w:gridCol w:w="1401"/>
        <w:gridCol w:w="1763"/>
      </w:tblGrid>
      <w:tr w:rsidR="00F70A79" w:rsidRPr="00F70A79" w:rsidTr="00F70A79">
        <w:trPr>
          <w:trHeight w:val="255"/>
          <w:tblCellSpacing w:w="0" w:type="dxa"/>
        </w:trPr>
        <w:tc>
          <w:tcPr>
            <w:tcW w:w="10875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 xml:space="preserve">Załączniki do uchwały Nr XI/71/07 </w:t>
            </w:r>
          </w:p>
        </w:tc>
      </w:tr>
      <w:tr w:rsidR="00F70A79" w:rsidRPr="00F70A79" w:rsidTr="00F70A79">
        <w:trPr>
          <w:trHeight w:val="135"/>
          <w:tblCellSpacing w:w="0" w:type="dxa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4"/>
                <w:szCs w:val="24"/>
                <w:lang w:val="pl-PL" w:eastAsia="pl-PL"/>
              </w:rPr>
            </w:pP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4"/>
                <w:szCs w:val="24"/>
                <w:lang w:val="pl-PL" w:eastAsia="pl-PL"/>
              </w:rPr>
            </w:pP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4"/>
                <w:szCs w:val="24"/>
                <w:lang w:val="pl-PL" w:eastAsia="pl-PL"/>
              </w:rPr>
            </w:pPr>
          </w:p>
        </w:tc>
        <w:tc>
          <w:tcPr>
            <w:tcW w:w="3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4"/>
                <w:szCs w:val="24"/>
                <w:lang w:val="pl-PL" w:eastAsia="pl-PL"/>
              </w:rPr>
            </w:pP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4"/>
                <w:szCs w:val="24"/>
                <w:lang w:val="pl-PL" w:eastAsia="pl-PL"/>
              </w:rPr>
            </w:pPr>
          </w:p>
        </w:tc>
        <w:tc>
          <w:tcPr>
            <w:tcW w:w="32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Rady Powiatu w Białogardzie</w:t>
            </w:r>
          </w:p>
        </w:tc>
      </w:tr>
      <w:tr w:rsidR="00F70A79" w:rsidRPr="00F70A79" w:rsidTr="00F70A79">
        <w:trPr>
          <w:trHeight w:val="135"/>
          <w:tblCellSpacing w:w="0" w:type="dxa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4"/>
                <w:szCs w:val="24"/>
                <w:lang w:val="pl-PL" w:eastAsia="pl-PL"/>
              </w:rPr>
            </w:pP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4"/>
                <w:szCs w:val="24"/>
                <w:lang w:val="pl-PL" w:eastAsia="pl-PL"/>
              </w:rPr>
            </w:pP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4"/>
                <w:szCs w:val="24"/>
                <w:lang w:val="pl-PL" w:eastAsia="pl-PL"/>
              </w:rPr>
            </w:pPr>
          </w:p>
        </w:tc>
        <w:tc>
          <w:tcPr>
            <w:tcW w:w="3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4"/>
                <w:szCs w:val="24"/>
                <w:lang w:val="pl-PL" w:eastAsia="pl-PL"/>
              </w:rPr>
            </w:pP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4"/>
                <w:szCs w:val="24"/>
                <w:lang w:val="pl-PL" w:eastAsia="pl-PL"/>
              </w:rPr>
            </w:pPr>
          </w:p>
        </w:tc>
        <w:tc>
          <w:tcPr>
            <w:tcW w:w="32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3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z dnia 28 sierpnia 2007 r.</w:t>
            </w:r>
          </w:p>
        </w:tc>
      </w:tr>
      <w:tr w:rsidR="00F70A79" w:rsidRPr="00F70A79" w:rsidTr="00F70A79">
        <w:trPr>
          <w:trHeight w:val="555"/>
          <w:tblCellSpacing w:w="0" w:type="dxa"/>
        </w:trPr>
        <w:tc>
          <w:tcPr>
            <w:tcW w:w="747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DOCHODY</w:t>
            </w:r>
          </w:p>
        </w:tc>
        <w:tc>
          <w:tcPr>
            <w:tcW w:w="32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Załącznik nr 1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lastRenderedPageBreak/>
              <w:t>Dział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Rozdział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Paragraf</w:t>
            </w:r>
          </w:p>
        </w:tc>
        <w:tc>
          <w:tcPr>
            <w:tcW w:w="3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Treść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Przed zmianą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Zmiana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Po zmianie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010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3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Rolnictwo i łowiectwo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78 500,00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238 280,00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316 780,00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01095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3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Pozostała działalność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0,00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238 280,00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238 280,00</w:t>
            </w:r>
          </w:p>
        </w:tc>
      </w:tr>
      <w:tr w:rsidR="00F70A79" w:rsidRPr="00F70A79" w:rsidTr="00F70A79">
        <w:trPr>
          <w:trHeight w:val="660"/>
          <w:tblCellSpacing w:w="0" w:type="dxa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0770</w:t>
            </w:r>
          </w:p>
        </w:tc>
        <w:tc>
          <w:tcPr>
            <w:tcW w:w="3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Wpłaty z tytułu odpłatnego nabycia prawa własności oraz prawa użytkowania wieczystego nieruchomości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0,00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238 280,00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238 280,00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600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3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Transport i łączność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262 914,00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67 817,00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330 731,00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60014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3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Drogi publiczne powiatowe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262 914,00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67 817,00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330 731,00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0690</w:t>
            </w:r>
          </w:p>
        </w:tc>
        <w:tc>
          <w:tcPr>
            <w:tcW w:w="3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Wpływy z różnych opłat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148 066,00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67 382,00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215 448,00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0920</w:t>
            </w:r>
          </w:p>
        </w:tc>
        <w:tc>
          <w:tcPr>
            <w:tcW w:w="3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Pozostałe odsetki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490,00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435,00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925,00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700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3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Gospodarka mieszkaniowa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876 600,00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- 238 280,00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638 320,00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70005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3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Gospodarka gruntami i nieruchomościami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876 600,00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- 238 280,00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638 320,00</w:t>
            </w:r>
          </w:p>
        </w:tc>
      </w:tr>
      <w:tr w:rsidR="00F70A79" w:rsidRPr="00F70A79" w:rsidTr="00F70A79">
        <w:trPr>
          <w:trHeight w:val="510"/>
          <w:tblCellSpacing w:w="0" w:type="dxa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0770</w:t>
            </w:r>
          </w:p>
        </w:tc>
        <w:tc>
          <w:tcPr>
            <w:tcW w:w="3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Wpłaty z tytułu odpłatnego nabycia prawa własności oraz prawa użytkowania wieczystego nieruchomości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700 000,00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- 238 280,00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461 720,00</w:t>
            </w:r>
          </w:p>
        </w:tc>
      </w:tr>
      <w:tr w:rsidR="00F70A79" w:rsidRPr="00F70A79" w:rsidTr="00F70A79">
        <w:trPr>
          <w:trHeight w:val="465"/>
          <w:tblCellSpacing w:w="0" w:type="dxa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754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3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Bezpieczeństwo publiczne i ochrona przeciwpożarowa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2 181 000,00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131 208,00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2 312 208,00</w:t>
            </w:r>
          </w:p>
        </w:tc>
      </w:tr>
      <w:tr w:rsidR="00F70A79" w:rsidRPr="00F70A79" w:rsidTr="00F70A79">
        <w:trPr>
          <w:trHeight w:val="375"/>
          <w:tblCellSpacing w:w="0" w:type="dxa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75411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3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Komendy powiatowe Państwowej Straży Pożarnej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2 181 000,00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131 208,00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2 312 208,00</w:t>
            </w:r>
          </w:p>
        </w:tc>
      </w:tr>
      <w:tr w:rsidR="00F70A79" w:rsidRPr="00F70A79" w:rsidTr="00F70A79">
        <w:trPr>
          <w:trHeight w:val="780"/>
          <w:tblCellSpacing w:w="0" w:type="dxa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lastRenderedPageBreak/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2110</w:t>
            </w:r>
          </w:p>
        </w:tc>
        <w:tc>
          <w:tcPr>
            <w:tcW w:w="3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Dotacje celowe otrzymane z budżetu państwa na zadania bieżące z zakresu administracji rządowej oraz inne zadania zlecone ustawami realizowane przez powiat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2 181 000,00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131 208,00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2 312 208,00</w:t>
            </w:r>
          </w:p>
        </w:tc>
      </w:tr>
      <w:tr w:rsidR="00F70A79" w:rsidRPr="00F70A79" w:rsidTr="00F70A79">
        <w:trPr>
          <w:trHeight w:val="240"/>
          <w:tblCellSpacing w:w="0" w:type="dxa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801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3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Oświata i wychowanie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108 813,00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2 850,00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111 663,00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80102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3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Szkoły podstawowe specjalne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3 400,00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2 850,00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6 250,00</w:t>
            </w:r>
          </w:p>
        </w:tc>
      </w:tr>
      <w:tr w:rsidR="00F70A79" w:rsidRPr="00F70A79" w:rsidTr="00F70A79">
        <w:trPr>
          <w:trHeight w:val="810"/>
          <w:tblCellSpacing w:w="0" w:type="dxa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0750</w:t>
            </w:r>
          </w:p>
        </w:tc>
        <w:tc>
          <w:tcPr>
            <w:tcW w:w="3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Dochody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1 700,00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2 850,00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4 550,00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852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3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Pomoc społeczna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3 854 699,00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259 677,00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4 114 376,00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85201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3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Placówki opiekuńczo-wychowawcze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1 223 929,00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74 977,00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1 298 906,00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0920</w:t>
            </w:r>
          </w:p>
        </w:tc>
        <w:tc>
          <w:tcPr>
            <w:tcW w:w="3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Pozostałe odsetki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1 089,00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12,00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1 101,00</w:t>
            </w:r>
          </w:p>
        </w:tc>
      </w:tr>
      <w:tr w:rsidR="00F70A79" w:rsidRPr="00F70A79" w:rsidTr="00F70A79">
        <w:trPr>
          <w:trHeight w:val="405"/>
          <w:tblCellSpacing w:w="0" w:type="dxa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0960</w:t>
            </w:r>
          </w:p>
        </w:tc>
        <w:tc>
          <w:tcPr>
            <w:tcW w:w="3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Otrzymane spadki, zapisy i darowizny w postaci pieniężnej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1 202,00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15 965,00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17 167,00</w:t>
            </w:r>
          </w:p>
        </w:tc>
      </w:tr>
      <w:tr w:rsidR="00F70A79" w:rsidRPr="00F70A79" w:rsidTr="00F70A79">
        <w:trPr>
          <w:trHeight w:val="555"/>
          <w:tblCellSpacing w:w="0" w:type="dxa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2130</w:t>
            </w:r>
          </w:p>
        </w:tc>
        <w:tc>
          <w:tcPr>
            <w:tcW w:w="3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Dotacje celowe otrzymane z budżetu państwa na realizację bieżących zadań własnych powiatu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1 260,00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59 000,00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60 260,00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lastRenderedPageBreak/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85202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3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Domy pomocy społecznej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1 945 000,00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100 000,00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2 045 000,00</w:t>
            </w:r>
          </w:p>
        </w:tc>
      </w:tr>
      <w:tr w:rsidR="00F70A79" w:rsidRPr="00F70A79" w:rsidTr="00F70A79">
        <w:trPr>
          <w:trHeight w:val="510"/>
          <w:tblCellSpacing w:w="0" w:type="dxa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6430</w:t>
            </w:r>
          </w:p>
        </w:tc>
        <w:tc>
          <w:tcPr>
            <w:tcW w:w="3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Dotacje celowe otrzymane z budżetu państwa na realizację inwestycji i zakupów inwestycyjnych własnych powiatu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0,00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100 000,00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100 000,00</w:t>
            </w:r>
          </w:p>
        </w:tc>
      </w:tr>
      <w:tr w:rsidR="00F70A79" w:rsidRPr="00F70A79" w:rsidTr="00F70A79">
        <w:trPr>
          <w:trHeight w:val="480"/>
          <w:tblCellSpacing w:w="0" w:type="dxa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85203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3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Ośrodki wsparcia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572 950,00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84 700,00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657 650,00</w:t>
            </w:r>
          </w:p>
        </w:tc>
      </w:tr>
      <w:tr w:rsidR="00F70A79" w:rsidRPr="00F70A79" w:rsidTr="00F70A79">
        <w:trPr>
          <w:trHeight w:val="900"/>
          <w:tblCellSpacing w:w="0" w:type="dxa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2110</w:t>
            </w:r>
          </w:p>
        </w:tc>
        <w:tc>
          <w:tcPr>
            <w:tcW w:w="3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Dotacje celowe otrzymane z budżetu państwa na zadania bieżące z zakresu administracji rządowej oraz inne zadania zlecone ustawami realizowane przez powiat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567 750,00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84 700,00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652 450,00</w:t>
            </w:r>
          </w:p>
        </w:tc>
      </w:tr>
      <w:tr w:rsidR="00F70A79" w:rsidRPr="00F70A79" w:rsidTr="00F70A79">
        <w:trPr>
          <w:trHeight w:val="420"/>
          <w:tblCellSpacing w:w="0" w:type="dxa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853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3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Pozostałe zadania w zakresie polityki społecznej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1 167 783,00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2 698,00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1 170 481,00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85334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3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Pomoc dla repatriantów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25 308,00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2 698,00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28 006,00</w:t>
            </w:r>
          </w:p>
        </w:tc>
      </w:tr>
      <w:tr w:rsidR="00F70A79" w:rsidRPr="00F70A79" w:rsidTr="00F70A79">
        <w:trPr>
          <w:trHeight w:val="780"/>
          <w:tblCellSpacing w:w="0" w:type="dxa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2110</w:t>
            </w:r>
          </w:p>
        </w:tc>
        <w:tc>
          <w:tcPr>
            <w:tcW w:w="3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Dotacje celowe otrzymane z budżetu państwa na zadania bieżące z zakresu administracji rządowej oraz inne zadania zlecone ustawami realizowane przez powiat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25 308,00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2 698,00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28 006,00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854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3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Edukacyjna opieka wychowawcza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524 739,00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45 765,00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570 504,00</w:t>
            </w:r>
          </w:p>
        </w:tc>
      </w:tr>
      <w:tr w:rsidR="00F70A79" w:rsidRPr="00F70A79" w:rsidTr="00F70A79">
        <w:trPr>
          <w:trHeight w:val="390"/>
          <w:tblCellSpacing w:w="0" w:type="dxa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85406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3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 xml:space="preserve">Poradnie psychologiczno-pedagogiczne, w tym poradnie </w:t>
            </w: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lastRenderedPageBreak/>
              <w:t>specjalistyczne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lastRenderedPageBreak/>
              <w:t>12 960,00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400,00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13 360,00</w:t>
            </w:r>
          </w:p>
        </w:tc>
      </w:tr>
      <w:tr w:rsidR="00F70A79" w:rsidRPr="00F70A79" w:rsidTr="00F70A79">
        <w:trPr>
          <w:trHeight w:val="750"/>
          <w:tblCellSpacing w:w="0" w:type="dxa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lastRenderedPageBreak/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2320</w:t>
            </w:r>
          </w:p>
        </w:tc>
        <w:tc>
          <w:tcPr>
            <w:tcW w:w="3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Dotacje celowe otrzymane z powiatu na zadania bieżące realizowane na podstawie porozumień (umów) między jednostkami samorządu terytorialnego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0,00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400,00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400,00</w:t>
            </w:r>
          </w:p>
        </w:tc>
      </w:tr>
      <w:tr w:rsidR="00F70A79" w:rsidRPr="00F70A79" w:rsidTr="00F70A79">
        <w:trPr>
          <w:trHeight w:val="345"/>
          <w:tblCellSpacing w:w="0" w:type="dxa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85410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3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Internaty i bursy szkolne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117 404,00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45 365,00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162 769,00</w:t>
            </w:r>
          </w:p>
        </w:tc>
      </w:tr>
      <w:tr w:rsidR="00F70A79" w:rsidRPr="00F70A79" w:rsidTr="00F70A79">
        <w:trPr>
          <w:trHeight w:val="1065"/>
          <w:tblCellSpacing w:w="0" w:type="dxa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0750</w:t>
            </w:r>
          </w:p>
        </w:tc>
        <w:tc>
          <w:tcPr>
            <w:tcW w:w="3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Dochody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6 561,00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31 316,00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37 877,00</w:t>
            </w:r>
          </w:p>
        </w:tc>
      </w:tr>
      <w:tr w:rsidR="00F70A79" w:rsidRPr="00F70A79" w:rsidTr="00F70A79">
        <w:trPr>
          <w:trHeight w:val="345"/>
          <w:tblCellSpacing w:w="0" w:type="dxa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0830</w:t>
            </w:r>
          </w:p>
        </w:tc>
        <w:tc>
          <w:tcPr>
            <w:tcW w:w="3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Wpływy z usług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110 843,00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14 049,00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124 892,00</w:t>
            </w:r>
          </w:p>
        </w:tc>
      </w:tr>
      <w:tr w:rsidR="00F70A79" w:rsidRPr="00F70A79" w:rsidTr="00F70A79">
        <w:trPr>
          <w:trHeight w:val="330"/>
          <w:tblCellSpacing w:w="0" w:type="dxa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3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Razem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35 190 809,00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510 015,00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35 700 824,00</w:t>
            </w:r>
          </w:p>
        </w:tc>
      </w:tr>
    </w:tbl>
    <w:p w:rsidR="00F70A79" w:rsidRPr="00F70A79" w:rsidRDefault="00F70A79" w:rsidP="00F70A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F70A79" w:rsidRPr="00F70A79" w:rsidRDefault="00F70A79" w:rsidP="00F70A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F70A79" w:rsidRPr="00F70A79" w:rsidRDefault="00F70A79" w:rsidP="00F70A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F70A79" w:rsidRPr="00F70A79" w:rsidRDefault="00F70A79" w:rsidP="00F70A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F70A79" w:rsidRPr="00F70A79" w:rsidRDefault="00F70A79" w:rsidP="00F70A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F70A79" w:rsidRPr="00F70A79" w:rsidRDefault="00F70A79" w:rsidP="00F70A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F70A79" w:rsidRPr="00F70A79" w:rsidRDefault="00F70A79" w:rsidP="00F70A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F70A79" w:rsidRPr="00F70A79" w:rsidRDefault="00F70A79" w:rsidP="00F70A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F70A79" w:rsidRPr="00F70A79" w:rsidRDefault="00F70A79" w:rsidP="00F70A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F70A79" w:rsidRPr="00F70A79" w:rsidRDefault="00F70A79" w:rsidP="00F70A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F70A79" w:rsidRPr="00F70A79" w:rsidRDefault="00F70A79" w:rsidP="00F70A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F70A79" w:rsidRPr="00F70A79" w:rsidRDefault="00F70A79" w:rsidP="00F70A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tbl>
      <w:tblPr>
        <w:tblW w:w="1063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714"/>
        <w:gridCol w:w="1074"/>
        <w:gridCol w:w="1100"/>
        <w:gridCol w:w="3096"/>
        <w:gridCol w:w="1828"/>
        <w:gridCol w:w="1340"/>
        <w:gridCol w:w="1483"/>
      </w:tblGrid>
      <w:tr w:rsidR="00F70A79" w:rsidRPr="00F70A79" w:rsidTr="00F70A79">
        <w:trPr>
          <w:trHeight w:val="105"/>
          <w:tblCellSpacing w:w="0" w:type="dxa"/>
        </w:trPr>
        <w:tc>
          <w:tcPr>
            <w:tcW w:w="10485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0"/>
                <w:szCs w:val="24"/>
                <w:lang w:val="pl-PL" w:eastAsia="pl-PL"/>
              </w:rPr>
            </w:pPr>
          </w:p>
        </w:tc>
      </w:tr>
      <w:tr w:rsidR="00F70A79" w:rsidRPr="00F70A79" w:rsidTr="00F70A79">
        <w:trPr>
          <w:trHeight w:val="255"/>
          <w:tblCellSpacing w:w="0" w:type="dxa"/>
        </w:trPr>
        <w:tc>
          <w:tcPr>
            <w:tcW w:w="753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WYDATKI</w:t>
            </w:r>
          </w:p>
        </w:tc>
        <w:tc>
          <w:tcPr>
            <w:tcW w:w="280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Załącznik nr 2</w:t>
            </w:r>
          </w:p>
        </w:tc>
      </w:tr>
      <w:tr w:rsidR="00F70A79" w:rsidRPr="00F70A79" w:rsidTr="00F70A79">
        <w:trPr>
          <w:trHeight w:val="30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val="pl-PL" w:eastAsia="pl-PL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val="pl-PL" w:eastAsia="pl-PL"/>
              </w:rPr>
            </w:pP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Dział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Rozdział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Paragraf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Treść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Przed zmianą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Zmiana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Po zmianie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600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Transport i łączność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1 432 110,00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67 817,00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1 499 927,00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60014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Drogi publiczne powiatowe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1 432 110,00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67 817,00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1 499 927,00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4170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Wynagrodzenia bezosobowe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4 635,00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945,00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5 580,00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4300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Zakup usług pozostałych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333 529,00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66 872,00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400 401,00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700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Gospodarka mieszkaniowa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112 700,00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37 000,00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149 700,00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70005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 xml:space="preserve">Gospodarka gruntami i </w:t>
            </w: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lastRenderedPageBreak/>
              <w:t>nieruchomościami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lastRenderedPageBreak/>
              <w:t>112 700,00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37 000,00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149 700,00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lastRenderedPageBreak/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4300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Zakup usług pozostałych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60 641,00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25 000,00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85 641,00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4530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Podatek od towarów i usług (VAT).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18 000,00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12 000,00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30 000,00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750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Administracja publiczna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4 099 609,00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35 300,00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4 134 909,00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75019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Rady powiatów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171 000,00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24 000,00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195 000,00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3030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 xml:space="preserve">Różne wydatki na rzecz osób fizycznych 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152 500,00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24 000,00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176 500,00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75020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Starostwa powiatowe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3 642 280,00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11 500,00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3 653 780,00</w:t>
            </w:r>
          </w:p>
        </w:tc>
      </w:tr>
      <w:tr w:rsidR="00F70A79" w:rsidRPr="00F70A79" w:rsidTr="00F70A79">
        <w:trPr>
          <w:trHeight w:val="49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4390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Zakup usług obejmujących wykonanie ekspertyz, analiz i opinii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0,00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11 500,00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11 500,00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75095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Pozostała działalność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118 329,00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- 200,00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118 129,00</w:t>
            </w:r>
          </w:p>
        </w:tc>
      </w:tr>
      <w:tr w:rsidR="00F70A79" w:rsidRPr="00F70A79" w:rsidTr="00F70A79">
        <w:trPr>
          <w:trHeight w:val="450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3020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Wydatki osobowe niezaliczone do wynagrodzeń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4 000,00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- 200,00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3 800,00</w:t>
            </w:r>
          </w:p>
        </w:tc>
      </w:tr>
      <w:tr w:rsidR="00F70A79" w:rsidRPr="00F70A79" w:rsidTr="00F70A79">
        <w:trPr>
          <w:trHeight w:val="480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754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Bezpieczeństwo publiczne i ochrona przeciwpożarowa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2 231 000,00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131 208,00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2 362 208,00</w:t>
            </w:r>
          </w:p>
        </w:tc>
      </w:tr>
      <w:tr w:rsidR="00F70A79" w:rsidRPr="00F70A79" w:rsidTr="00F70A79">
        <w:trPr>
          <w:trHeight w:val="420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75411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Komendy powiatowe Państwowej Straży Pożarnej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2 231 000,00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131 208,00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2 362 208,00</w:t>
            </w:r>
          </w:p>
        </w:tc>
      </w:tr>
      <w:tr w:rsidR="00F70A79" w:rsidRPr="00F70A79" w:rsidTr="00F70A79">
        <w:trPr>
          <w:trHeight w:val="420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4050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Uposażenia żołnierzy zawodowych i nadterminowych oraz funkcjonariuszy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1 356 978,00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114 651,00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1 471 629,00</w:t>
            </w:r>
          </w:p>
        </w:tc>
      </w:tr>
      <w:tr w:rsidR="00F70A79" w:rsidRPr="00F70A79" w:rsidTr="00F70A79">
        <w:trPr>
          <w:trHeight w:val="390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lastRenderedPageBreak/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4060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 xml:space="preserve">Pozostałe należności żołnierzy zawodowych i nadterminowych oraz funkcjonariuszy 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168 409,00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4 172,00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172 581,00</w:t>
            </w:r>
          </w:p>
        </w:tc>
      </w:tr>
      <w:tr w:rsidR="00F70A79" w:rsidRPr="00F70A79" w:rsidTr="00F70A79">
        <w:trPr>
          <w:trHeight w:val="55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4070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Dodatkowe uposażenie roczne dla żołnierzy zawodowych oraz nagrody roczne dla funkcjonariuszy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123 000,00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10 071,00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133 071,00</w:t>
            </w:r>
          </w:p>
        </w:tc>
      </w:tr>
      <w:tr w:rsidR="00F70A79" w:rsidRPr="00F70A79" w:rsidTr="00F70A79">
        <w:trPr>
          <w:trHeight w:val="55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4080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Uposażenia i świadczenia pieniężne wypłacane przez okres roku żołnierzom i funkcjonariuszom zwolnionym ze służby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8 784,00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2 314,00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11 098,00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757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Obsługa długu publicznego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300 473,00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10 000,00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310 473,00</w:t>
            </w:r>
          </w:p>
        </w:tc>
      </w:tr>
      <w:tr w:rsidR="00F70A79" w:rsidRPr="00F70A79" w:rsidTr="00F70A79">
        <w:trPr>
          <w:trHeight w:val="55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75702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Obsługa papierów wartościowych, kredytów i pożyczek jednostek samorządu terytorialnego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300 473,00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10 000,00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310 473,00</w:t>
            </w:r>
          </w:p>
        </w:tc>
      </w:tr>
      <w:tr w:rsidR="00F70A79" w:rsidRPr="00F70A79" w:rsidTr="00F70A79">
        <w:trPr>
          <w:trHeight w:val="58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8070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Odsetki i dyskonto od krajowych skarbowych papierów wartościowych oraz krajowych pożyczek i kredytów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198 557,00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10 000,00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208 557,00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801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Oświata i wychowanie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9 888 947,00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85 850,00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9 974 797,00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80102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Szkoły podstawowe specjalne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760 533,00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7 850,00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768 383,00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4300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Zakup usług pozostałych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8 650,00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1 800,00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10 450,00</w:t>
            </w:r>
          </w:p>
        </w:tc>
      </w:tr>
      <w:tr w:rsidR="00F70A79" w:rsidRPr="00F70A79" w:rsidTr="00F70A79">
        <w:trPr>
          <w:trHeight w:val="28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lastRenderedPageBreak/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4410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Podróże służbowe krajowe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1 000,00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550,00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1 550,00</w:t>
            </w:r>
          </w:p>
        </w:tc>
      </w:tr>
      <w:tr w:rsidR="00F70A79" w:rsidRPr="00F70A79" w:rsidTr="00F70A79">
        <w:trPr>
          <w:trHeight w:val="31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4700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 xml:space="preserve">Szkolenia pracowników niebędących członkami korpusu służby cywilnej 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700,00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500,00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1 200,00</w:t>
            </w:r>
          </w:p>
        </w:tc>
      </w:tr>
      <w:tr w:rsidR="00F70A79" w:rsidRPr="00F70A79" w:rsidTr="00F70A79">
        <w:trPr>
          <w:trHeight w:val="37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6050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Wydatki inwestycyjne jednostek budżetowych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0,00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5 000,00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5 000,00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80130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Szkoły zawodowe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3 620 370,00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78 000,00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3 698 370,00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4270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Zakup usług remontowych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25 750,00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50 000,00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75 750,00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4300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Zakup usług pozostałych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108 512,00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28 000,00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136 512,00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852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Pomoc społeczna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7 281 471,00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259 677,00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7 541 148,00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85201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Placówki opiekuńczo-wychowawcze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2 973 969,00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74 977,00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3 048 946,00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4210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Zakup materiałów i wyposażenia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71 550,00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37 890,00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109 440,00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4220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Zakup środków żywności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129 612,00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6 000,00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135 612,00</w:t>
            </w:r>
          </w:p>
        </w:tc>
      </w:tr>
      <w:tr w:rsidR="00F70A79" w:rsidRPr="00F70A79" w:rsidTr="00F70A79">
        <w:trPr>
          <w:trHeight w:val="420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4240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Zakup pomocy naukowych, dydaktycznych i książek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10 208,00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- 3 000,00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7 208,00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4260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Zakup energii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75 000,00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- 5 000,00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70 000,00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4270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Zakup usług remontowych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10 497,00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61 755,00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72 252,00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4300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Zakup usług pozostałych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63 838,00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- 2 154,00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61 684,00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4350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Zakup usług dostępu do sieci Internet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2 039,00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- 854,00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1 185,00</w:t>
            </w:r>
          </w:p>
        </w:tc>
      </w:tr>
      <w:tr w:rsidR="00F70A79" w:rsidRPr="00F70A79" w:rsidTr="00F70A79">
        <w:trPr>
          <w:trHeight w:val="40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lastRenderedPageBreak/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4370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 xml:space="preserve">Opłata z tytułu zakupu usług telekomunikacyjnych telefonii </w:t>
            </w:r>
            <w:proofErr w:type="spellStart"/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stacjinarnej</w:t>
            </w:r>
            <w:proofErr w:type="spellEnd"/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16 100,00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- 1 000,00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15 100,00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4410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Podróże służbowe krajowe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5 770,00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- 1 000,00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4 770,00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4430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Różne opłaty i składki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3 000,00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- 2 300,00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700,00</w:t>
            </w:r>
          </w:p>
        </w:tc>
      </w:tr>
      <w:tr w:rsidR="00F70A79" w:rsidRPr="00F70A79" w:rsidTr="00F70A79">
        <w:trPr>
          <w:trHeight w:val="43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4700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 xml:space="preserve">Szkolenia pracowników niebędących członkami korpusu służby cywilnej 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7 000,00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- 6 860,00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140,00</w:t>
            </w:r>
          </w:p>
        </w:tc>
      </w:tr>
      <w:tr w:rsidR="00F70A79" w:rsidRPr="00F70A79" w:rsidTr="00F70A79">
        <w:trPr>
          <w:trHeight w:val="43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4740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Zakup materiałów papierniczych do sprzętu drukarskiego i urządzeń kserograficznych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6 000,00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- 5 500,00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500,00</w:t>
            </w:r>
          </w:p>
        </w:tc>
      </w:tr>
      <w:tr w:rsidR="00F70A79" w:rsidRPr="00F70A79" w:rsidTr="00F70A79">
        <w:trPr>
          <w:trHeight w:val="40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4750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Zakup akcesoriów komputerowych, w tym programów i licencji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5 000,00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- 3 000,00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2 000,00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85202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Domy pomocy społecznej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1 945 000,00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100 000,00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2 045 000,00</w:t>
            </w:r>
          </w:p>
        </w:tc>
      </w:tr>
      <w:tr w:rsidR="00F70A79" w:rsidRPr="00F70A79" w:rsidTr="00F70A79">
        <w:trPr>
          <w:trHeight w:val="990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6230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Dotacje celowe z budżetu na finansowanie lub dofinansowanie kosztów realizacji inwestycji i zakupów inwestycyjnych jednostek nie zaliczanych do sektora finansów publicznych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0,00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100 000,00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100 000,00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85203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Ośrodki wsparcia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567 750,00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84 700,00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652 450,00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4010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Wynagrodzenia osobowe pracowników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224 557,00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9 500,00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234 057,00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lastRenderedPageBreak/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4110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Składki na ubezpieczenia społeczne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42 414,00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1 716,00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44 130,00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4120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Składki na Fundusz Pracy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5 785,00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184,00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5 969,00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4210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Zakup materiałów i wyposażenia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50 378,00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22 000,00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72 378,00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4220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Zakup środków żywności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46 800,00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800,00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47 600,00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4260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Zakup energii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30 000,00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- 1 000,00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29 000,00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4270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Zakup usług remontowych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54 043,00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50 000,00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104 043,00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4300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Zakup usług pozostałych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52 803,00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1 500,00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54 303,00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85218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Powiatowe centra pomocy rodzinie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372 167,00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0,00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372 167,00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4010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Wynagrodzenia osobowe pracowników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207 935,00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- 1 718,00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206 217,00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4040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Dodatkowe wynagrodzenie roczne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17 125,00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- 571,00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16 554,00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4110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Składki na ubezpieczenia społeczne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36 414,00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2 289,00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38 703,00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4210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Zakup materiałów i wyposażenia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3 100,00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1 500,00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4 600,00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4260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Zakup energii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37 755,00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- 3 000,00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34 755,00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4300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Zakup usług pozostałych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17 625,00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3 000,00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20 625,00</w:t>
            </w:r>
          </w:p>
        </w:tc>
      </w:tr>
      <w:tr w:rsidR="00F70A79" w:rsidRPr="00F70A79" w:rsidTr="00F70A79">
        <w:trPr>
          <w:trHeight w:val="390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4370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 xml:space="preserve">Opłata z tytułu zakupu usług </w:t>
            </w: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lastRenderedPageBreak/>
              <w:t>telekomunikacyjnych telefonii stacjonarnej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lastRenderedPageBreak/>
              <w:t>9 600,00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- 1 500,00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8 100,00</w:t>
            </w:r>
          </w:p>
        </w:tc>
      </w:tr>
      <w:tr w:rsidR="00F70A79" w:rsidRPr="00F70A79" w:rsidTr="00F70A79">
        <w:trPr>
          <w:trHeight w:val="43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lastRenderedPageBreak/>
              <w:t>853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Pozostałe zadania w zakresie polityki społecznej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2 191 009,00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2 698,00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2 193 707,00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85334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Pomoc dla repatriantów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25 308,00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2 698,00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28 006,00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3110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Świadczenia społeczne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25 308,00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2 698,00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28 006,00</w:t>
            </w:r>
          </w:p>
        </w:tc>
      </w:tr>
      <w:tr w:rsidR="00F70A79" w:rsidRPr="00F70A79" w:rsidTr="00F70A79">
        <w:trPr>
          <w:trHeight w:val="40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854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Edukacyjna opieka wychowawcza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3 622 694,00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- 119 535,00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3 503 159,00</w:t>
            </w:r>
          </w:p>
        </w:tc>
      </w:tr>
      <w:tr w:rsidR="00F70A79" w:rsidRPr="00F70A79" w:rsidTr="00F70A79">
        <w:trPr>
          <w:trHeight w:val="37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85406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Poradnie psychologiczno-pedagogiczne, w tym poradnie specjalistyczne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596 197,00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400,00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596 597,00</w:t>
            </w:r>
          </w:p>
        </w:tc>
      </w:tr>
      <w:tr w:rsidR="00F70A79" w:rsidRPr="00F70A79" w:rsidTr="00F70A79">
        <w:trPr>
          <w:trHeight w:val="360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4240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Zakup pomocy naukowych, dydaktycznych i książek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1 030,00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400,00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1 430,00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85410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Internaty i bursy szkolne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732 421,00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45 365,00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777 786,00</w:t>
            </w:r>
          </w:p>
        </w:tc>
      </w:tr>
      <w:tr w:rsidR="00F70A79" w:rsidRPr="00F70A79" w:rsidTr="00F70A79">
        <w:trPr>
          <w:trHeight w:val="43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3020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Wydatki osobowe niezaliczone do wynagrodzeń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3 560,00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1 041,00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4 601,00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4170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Wynagrodzenia bezosobowe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5 000,00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10 000,00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15 000,00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4210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Zakup materiałów i wyposażenia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33 569,00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5 350,00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38 919,00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4220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Zakup środków żywności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96 176,00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6 194,00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102 370,00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4260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Zakup energii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104 348,00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19 459,00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123 807,00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4300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Zakup usług pozostałych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36 872,00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1 000,00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37 872,00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lastRenderedPageBreak/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4530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Podatek od towarów i usług (VAT).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4 400,00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2 321,00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6 721,00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85419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Ośrodki rewalidacyjno-wychowawcze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726 106,00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- 165 300,00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560 806,00</w:t>
            </w:r>
          </w:p>
        </w:tc>
      </w:tr>
      <w:tr w:rsidR="00F70A79" w:rsidRPr="00F70A79" w:rsidTr="00F70A79">
        <w:trPr>
          <w:trHeight w:val="49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2540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Dotacja podmiotowa z budżetu dla niepublicznej jednostki systemu oświaty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726 106,00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- 165 300,00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560 806,00</w:t>
            </w:r>
          </w:p>
        </w:tc>
      </w:tr>
      <w:tr w:rsidR="00F70A79" w:rsidRPr="00F70A79" w:rsidTr="00F70A79">
        <w:trPr>
          <w:trHeight w:val="540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921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Kultura i ochrona dziedzictwa narodowego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9 000,00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0,00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9 000,00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92105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Pozostałe zadania w zakresie kultury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9 000,00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0,00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9 000,00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4210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Zakup materiałów i wyposażenia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3 000,00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- 1 000,00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2 000,00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4300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Zakup usług pozostałych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6 000,00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1 000,00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7 000,00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926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Kultura fizyczna i sport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210 700,00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0,00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210 700,00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92605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Zadania w zakresie kultury fizycznej i sportu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41 000,00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0,00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41 000,00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4210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Zakup materiałów i wyposażenia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7 000,00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- 2 000,00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5 000,00</w:t>
            </w:r>
          </w:p>
        </w:tc>
      </w:tr>
      <w:tr w:rsidR="00F70A79" w:rsidRPr="00F70A79" w:rsidTr="00F70A79">
        <w:trPr>
          <w:trHeight w:val="195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4300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Zakup usług pozostałych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0,00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2 000,00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9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2 000,00</w:t>
            </w:r>
          </w:p>
        </w:tc>
      </w:tr>
      <w:tr w:rsidR="00F70A79" w:rsidRPr="00F70A79" w:rsidTr="00F70A79">
        <w:trPr>
          <w:trHeight w:val="180"/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8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8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8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8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Razem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80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33 903 585,00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80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510 015,00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A79" w:rsidRPr="00F70A79" w:rsidRDefault="00F70A79" w:rsidP="00F70A79">
            <w:pPr>
              <w:spacing w:before="100" w:beforeAutospacing="1" w:after="100" w:afterAutospacing="1" w:line="180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F70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34 413 600,00</w:t>
            </w:r>
          </w:p>
        </w:tc>
      </w:tr>
    </w:tbl>
    <w:p w:rsidR="00F70A79" w:rsidRPr="00F70A79" w:rsidRDefault="00F70A79" w:rsidP="00F70A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9F04CD" w:rsidRDefault="009F04CD"/>
    <w:sectPr w:rsidR="009F04CD" w:rsidSect="00F70A7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70A79"/>
    <w:rsid w:val="00135E3B"/>
    <w:rsid w:val="00453B68"/>
    <w:rsid w:val="005028C0"/>
    <w:rsid w:val="009F04CD"/>
    <w:rsid w:val="00BC08C8"/>
    <w:rsid w:val="00DF6CC3"/>
    <w:rsid w:val="00F70A79"/>
    <w:rsid w:val="00FF07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04CD"/>
    <w:rPr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70A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Pogrubienie">
    <w:name w:val="Strong"/>
    <w:basedOn w:val="Domylnaczcionkaakapitu"/>
    <w:uiPriority w:val="22"/>
    <w:qFormat/>
    <w:rsid w:val="00F70A7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04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1776</Words>
  <Characters>10657</Characters>
  <Application>Microsoft Office Word</Application>
  <DocSecurity>0</DocSecurity>
  <Lines>88</Lines>
  <Paragraphs>24</Paragraphs>
  <ScaleCrop>false</ScaleCrop>
  <Company/>
  <LinksUpToDate>false</LinksUpToDate>
  <CharactersWithSpaces>12409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</dc:creator>
  <cp:keywords/>
  <dc:description/>
  <cp:lastModifiedBy>Inf</cp:lastModifiedBy>
  <cp:revision>3</cp:revision>
  <dcterms:created xsi:type="dcterms:W3CDTF">2008-10-09T07:41:00Z</dcterms:created>
  <dcterms:modified xsi:type="dcterms:W3CDTF">2008-10-09T07:42:00Z</dcterms:modified>
</cp:coreProperties>
</file>